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9D" w:rsidRDefault="00C73B5F">
      <w:pPr>
        <w:widowControl/>
        <w:ind w:leftChars="-67" w:left="-141" w:rightChars="-94" w:right="-197"/>
        <w:jc w:val="center"/>
        <w:rPr>
          <w:rFonts w:ascii="SimSun" w:hAnsi="SimSun"/>
          <w:b/>
          <w:bCs/>
          <w:sz w:val="28"/>
          <w:szCs w:val="28"/>
        </w:rPr>
      </w:pPr>
      <w:bookmarkStart w:id="0" w:name="OLE_LINK10"/>
      <w:bookmarkStart w:id="1" w:name="OLE_LINK11"/>
      <w:bookmarkStart w:id="2" w:name="OLE_LINK9"/>
      <w:r>
        <w:rPr>
          <w:rFonts w:ascii="SimSun" w:hAnsi="SimSun"/>
          <w:b/>
          <w:noProof/>
          <w:sz w:val="28"/>
          <w:szCs w:val="28"/>
          <w:lang w:eastAsia="ja-JP"/>
        </w:rPr>
        <w:drawing>
          <wp:inline distT="0" distB="0" distL="0" distR="0">
            <wp:extent cx="4181475" cy="876300"/>
            <wp:effectExtent l="19050" t="0" r="9525" b="0"/>
            <wp:docPr id="1" name="图片 2" descr="广工logo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广工logo原图"/>
                    <pic:cNvPicPr>
                      <a:picLocks noChangeAspect="1" noChangeArrowheads="1"/>
                    </pic:cNvPicPr>
                  </pic:nvPicPr>
                  <pic:blipFill>
                    <a:blip r:embed="rId9" cstate="print"/>
                    <a:srcRect/>
                    <a:stretch>
                      <a:fillRect/>
                    </a:stretch>
                  </pic:blipFill>
                  <pic:spPr>
                    <a:xfrm>
                      <a:off x="0" y="0"/>
                      <a:ext cx="4181475" cy="876300"/>
                    </a:xfrm>
                    <a:prstGeom prst="rect">
                      <a:avLst/>
                    </a:prstGeom>
                    <a:noFill/>
                    <a:ln w="9525" cmpd="sng">
                      <a:noFill/>
                      <a:miter lim="800000"/>
                      <a:headEnd/>
                      <a:tailEnd/>
                    </a:ln>
                  </pic:spPr>
                </pic:pic>
              </a:graphicData>
            </a:graphic>
          </wp:inline>
        </w:drawing>
      </w:r>
      <w:bookmarkEnd w:id="0"/>
      <w:bookmarkEnd w:id="1"/>
      <w:bookmarkEnd w:id="2"/>
    </w:p>
    <w:p w:rsidR="009A2931" w:rsidRDefault="009A2931" w:rsidP="009A2931">
      <w:pPr>
        <w:widowControl/>
        <w:spacing w:line="360" w:lineRule="exact"/>
        <w:ind w:leftChars="-67" w:left="-141" w:rightChars="-94" w:right="-197"/>
        <w:jc w:val="center"/>
        <w:rPr>
          <w:rFonts w:ascii="SimSun" w:eastAsia="ＭＳ 明朝" w:hAnsi="SimSun"/>
          <w:b/>
          <w:bCs/>
          <w:sz w:val="36"/>
          <w:szCs w:val="36"/>
          <w:lang w:eastAsia="ja-JP"/>
        </w:rPr>
      </w:pPr>
    </w:p>
    <w:p w:rsidR="005C659D" w:rsidRDefault="00C73B5F" w:rsidP="009A2931">
      <w:pPr>
        <w:widowControl/>
        <w:spacing w:line="360" w:lineRule="exact"/>
        <w:ind w:leftChars="-67" w:left="-141" w:rightChars="-94" w:right="-197"/>
        <w:jc w:val="center"/>
        <w:rPr>
          <w:rFonts w:ascii="SimSun" w:hAnsi="SimSun" w:cs="SimSun"/>
          <w:kern w:val="0"/>
          <w:sz w:val="36"/>
          <w:szCs w:val="36"/>
          <w:lang w:eastAsia="ja-JP"/>
        </w:rPr>
      </w:pPr>
      <w:r>
        <w:rPr>
          <w:rFonts w:ascii="SimSun" w:hAnsi="SimSun"/>
          <w:b/>
          <w:bCs/>
          <w:sz w:val="36"/>
          <w:szCs w:val="36"/>
          <w:lang w:eastAsia="ja-JP"/>
        </w:rPr>
        <w:t>“</w:t>
      </w:r>
      <w:r w:rsidR="00521E01">
        <w:rPr>
          <w:rFonts w:ascii="ＭＳ 明朝" w:eastAsia="ＭＳ 明朝" w:hAnsi="ＭＳ 明朝" w:hint="eastAsia"/>
          <w:b/>
          <w:bCs/>
          <w:sz w:val="36"/>
          <w:szCs w:val="36"/>
          <w:lang w:eastAsia="ja-JP"/>
        </w:rPr>
        <w:t>学院院長</w:t>
      </w:r>
      <w:r>
        <w:rPr>
          <w:rFonts w:ascii="SimSun" w:hAnsi="SimSun"/>
          <w:b/>
          <w:bCs/>
          <w:sz w:val="36"/>
          <w:szCs w:val="36"/>
          <w:lang w:eastAsia="ja-JP"/>
        </w:rPr>
        <w:t>”</w:t>
      </w:r>
      <w:r>
        <w:rPr>
          <w:rFonts w:ascii="SimSun" w:hAnsi="SimSun" w:hint="eastAsia"/>
          <w:b/>
          <w:bCs/>
          <w:sz w:val="36"/>
          <w:szCs w:val="36"/>
          <w:lang w:eastAsia="ja-JP"/>
        </w:rPr>
        <w:t>“</w:t>
      </w:r>
      <w:r w:rsidR="00521E01">
        <w:rPr>
          <w:rFonts w:ascii="ＭＳ 明朝" w:eastAsia="ＭＳ 明朝" w:hAnsi="ＭＳ 明朝" w:hint="eastAsia"/>
          <w:b/>
          <w:bCs/>
          <w:sz w:val="36"/>
          <w:szCs w:val="36"/>
          <w:lang w:eastAsia="ja-JP"/>
        </w:rPr>
        <w:t>優秀人材</w:t>
      </w:r>
      <w:r>
        <w:rPr>
          <w:rFonts w:ascii="SimSun" w:hAnsi="SimSun" w:hint="eastAsia"/>
          <w:b/>
          <w:bCs/>
          <w:sz w:val="36"/>
          <w:szCs w:val="36"/>
          <w:lang w:eastAsia="ja-JP"/>
        </w:rPr>
        <w:t>”“</w:t>
      </w:r>
      <w:r w:rsidR="00521E01" w:rsidRPr="00521E01">
        <w:rPr>
          <w:rFonts w:ascii="SimSun" w:hAnsi="SimSun" w:hint="eastAsia"/>
          <w:b/>
          <w:bCs/>
          <w:sz w:val="36"/>
          <w:szCs w:val="36"/>
          <w:lang w:eastAsia="ja-JP"/>
        </w:rPr>
        <w:t>ハイレベル人材</w:t>
      </w:r>
      <w:r>
        <w:rPr>
          <w:rFonts w:ascii="SimSun" w:hAnsi="SimSun" w:hint="eastAsia"/>
          <w:b/>
          <w:bCs/>
          <w:sz w:val="36"/>
          <w:szCs w:val="36"/>
          <w:lang w:eastAsia="ja-JP"/>
        </w:rPr>
        <w:t>”</w:t>
      </w:r>
      <w:r w:rsidR="00521E01">
        <w:rPr>
          <w:rFonts w:ascii="ＭＳ 明朝" w:eastAsia="ＭＳ 明朝" w:hAnsi="ＭＳ 明朝" w:hint="eastAsia"/>
          <w:b/>
          <w:bCs/>
          <w:sz w:val="36"/>
          <w:szCs w:val="36"/>
          <w:lang w:eastAsia="ja-JP"/>
        </w:rPr>
        <w:t>募集</w:t>
      </w:r>
    </w:p>
    <w:p w:rsidR="005C659D" w:rsidRDefault="005C659D" w:rsidP="009A2931">
      <w:pPr>
        <w:spacing w:line="360" w:lineRule="exact"/>
        <w:ind w:leftChars="-67" w:left="-141" w:rightChars="-94" w:right="-197"/>
        <w:jc w:val="center"/>
        <w:rPr>
          <w:rFonts w:ascii="SimSun" w:hAnsi="SimSun"/>
          <w:b/>
          <w:bCs/>
          <w:lang w:eastAsia="ja-JP"/>
        </w:rPr>
      </w:pPr>
    </w:p>
    <w:p w:rsidR="005C659D" w:rsidRPr="009A2931" w:rsidRDefault="00521E01" w:rsidP="009A2931">
      <w:pPr>
        <w:spacing w:line="360" w:lineRule="exact"/>
        <w:ind w:leftChars="-67" w:left="-141" w:rightChars="-94" w:right="-197" w:firstLineChars="200" w:firstLine="480"/>
        <w:rPr>
          <w:rFonts w:ascii="ＭＳ 明朝" w:eastAsia="ＭＳ 明朝" w:hAnsi="ＭＳ 明朝"/>
          <w:b/>
          <w:sz w:val="24"/>
          <w:lang w:eastAsia="ja-JP"/>
        </w:rPr>
      </w:pPr>
      <w:r w:rsidRPr="009A2931">
        <w:rPr>
          <w:rFonts w:ascii="ＭＳ 明朝" w:eastAsia="ＭＳ 明朝" w:hAnsi="ＭＳ 明朝" w:hint="eastAsia"/>
          <w:sz w:val="24"/>
          <w:lang w:eastAsia="ja-JP"/>
        </w:rPr>
        <w:t>広東工業</w:t>
      </w:r>
      <w:r w:rsidR="00C73B5F" w:rsidRPr="009A2931">
        <w:rPr>
          <w:rFonts w:ascii="ＭＳ 明朝" w:eastAsia="ＭＳ 明朝" w:hAnsi="ＭＳ 明朝" w:hint="eastAsia"/>
          <w:sz w:val="24"/>
          <w:lang w:eastAsia="ja-JP"/>
        </w:rPr>
        <w:t>大学</w:t>
      </w:r>
      <w:r w:rsidRPr="009A2931">
        <w:rPr>
          <w:rFonts w:ascii="ＭＳ 明朝" w:eastAsia="ＭＳ 明朝" w:hAnsi="ＭＳ 明朝" w:hint="eastAsia"/>
          <w:sz w:val="24"/>
          <w:lang w:eastAsia="ja-JP"/>
        </w:rPr>
        <w:t>は広州に設立し、60年歴史を持つ、主に工科、多科性協調発展的な省属重点大学。</w:t>
      </w:r>
      <w:r w:rsidR="00590F2E" w:rsidRPr="009A2931">
        <w:rPr>
          <w:rFonts w:ascii="ＭＳ 明朝" w:eastAsia="ＭＳ 明朝" w:hAnsi="ＭＳ 明朝" w:hint="eastAsia"/>
          <w:sz w:val="24"/>
          <w:lang w:eastAsia="ja-JP"/>
        </w:rPr>
        <w:t>香港とマカオに隣接の地理的優位及び広東経済の発展によって、学校の建学レベル、科学研究能力とコアの競争力は急速に向上。</w:t>
      </w:r>
      <w:r w:rsidR="00691980" w:rsidRPr="009A2931">
        <w:rPr>
          <w:rFonts w:ascii="ＭＳ 明朝" w:eastAsia="ＭＳ 明朝" w:hAnsi="ＭＳ 明朝" w:hint="eastAsia"/>
          <w:sz w:val="24"/>
          <w:lang w:eastAsia="ja-JP"/>
        </w:rPr>
        <w:t>2015年</w:t>
      </w:r>
      <w:r w:rsidR="00590F2E" w:rsidRPr="009A2931">
        <w:rPr>
          <w:rFonts w:ascii="ＭＳ 明朝" w:eastAsia="ＭＳ 明朝" w:hAnsi="ＭＳ 明朝" w:hint="eastAsia"/>
          <w:sz w:val="24"/>
          <w:lang w:eastAsia="ja-JP"/>
        </w:rPr>
        <w:t>広東省</w:t>
      </w:r>
      <w:r w:rsidR="00691980" w:rsidRPr="009A2931">
        <w:rPr>
          <w:rFonts w:ascii="ＭＳ 明朝" w:eastAsia="ＭＳ 明朝" w:hAnsi="ＭＳ 明朝" w:hint="eastAsia"/>
          <w:sz w:val="24"/>
          <w:lang w:eastAsia="ja-JP"/>
        </w:rPr>
        <w:t>は50億元を投資し、3年間3-5所の高水準大学を建設し、広東工業大学はその広東省高水準重点建設大学の一つです。</w:t>
      </w:r>
    </w:p>
    <w:p w:rsidR="005F159A"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学校</w:t>
      </w:r>
      <w:r w:rsidR="006D43C6" w:rsidRPr="009A2931">
        <w:rPr>
          <w:rFonts w:ascii="ＭＳ 明朝" w:eastAsia="ＭＳ 明朝" w:hAnsi="ＭＳ 明朝" w:hint="eastAsia"/>
          <w:sz w:val="24"/>
          <w:lang w:eastAsia="ja-JP"/>
        </w:rPr>
        <w:t>は現在</w:t>
      </w:r>
      <w:r w:rsidRPr="009A2931">
        <w:rPr>
          <w:rFonts w:ascii="ＭＳ 明朝" w:eastAsia="ＭＳ 明朝" w:hAnsi="ＭＳ 明朝" w:hint="eastAsia"/>
          <w:sz w:val="24"/>
          <w:lang w:eastAsia="ja-JP"/>
        </w:rPr>
        <w:t>全日制在校生47000</w:t>
      </w:r>
      <w:r w:rsidR="006D43C6" w:rsidRPr="009A2931">
        <w:rPr>
          <w:rFonts w:ascii="ＭＳ 明朝" w:eastAsia="ＭＳ 明朝" w:hAnsi="ＭＳ 明朝" w:hint="eastAsia"/>
          <w:sz w:val="24"/>
          <w:lang w:eastAsia="ja-JP"/>
        </w:rPr>
        <w:t>人以上；19個の学院と4つの公共課教学部(センター)、83個本科専門を設立。広東省重点建設した三つの頂点学科と優勢、特徴学科12個を</w:t>
      </w:r>
      <w:r w:rsidR="007E015B" w:rsidRPr="009A2931">
        <w:rPr>
          <w:rFonts w:ascii="ＭＳ 明朝" w:eastAsia="ＭＳ 明朝" w:hAnsi="ＭＳ 明朝" w:hint="eastAsia"/>
          <w:sz w:val="24"/>
          <w:lang w:eastAsia="ja-JP"/>
        </w:rPr>
        <w:t>設立</w:t>
      </w:r>
      <w:r w:rsidR="006D43C6" w:rsidRPr="009A2931">
        <w:rPr>
          <w:rFonts w:ascii="ＭＳ 明朝" w:eastAsia="ＭＳ 明朝" w:hAnsi="ＭＳ 明朝" w:hint="eastAsia"/>
          <w:sz w:val="24"/>
          <w:lang w:eastAsia="ja-JP"/>
        </w:rPr>
        <w:t>。</w:t>
      </w:r>
      <w:r w:rsidR="007E015B" w:rsidRPr="009A2931">
        <w:rPr>
          <w:rFonts w:ascii="ＭＳ 明朝" w:eastAsia="ＭＳ 明朝" w:hAnsi="ＭＳ 明朝" w:hint="eastAsia"/>
          <w:sz w:val="24"/>
          <w:lang w:eastAsia="ja-JP"/>
        </w:rPr>
        <w:t>機械工程、管理科学と工程、材料科学と工程、制御科学と工程、化学工程と技術</w:t>
      </w:r>
      <w:r w:rsidRPr="009A2931">
        <w:rPr>
          <w:rFonts w:ascii="ＭＳ 明朝" w:eastAsia="ＭＳ 明朝" w:hAnsi="ＭＳ 明朝" w:hint="eastAsia"/>
          <w:sz w:val="24"/>
          <w:lang w:eastAsia="ja-JP"/>
        </w:rPr>
        <w:t>5</w:t>
      </w:r>
      <w:r w:rsidR="007E015B" w:rsidRPr="009A2931">
        <w:rPr>
          <w:rFonts w:ascii="ＭＳ 明朝" w:eastAsia="ＭＳ 明朝" w:hAnsi="ＭＳ 明朝" w:hint="eastAsia"/>
          <w:sz w:val="24"/>
          <w:lang w:eastAsia="ja-JP"/>
        </w:rPr>
        <w:t>個の一級学科博士学位ライセンスポイント、</w:t>
      </w:r>
      <w:r w:rsidRPr="009A2931">
        <w:rPr>
          <w:rFonts w:ascii="ＭＳ 明朝" w:eastAsia="ＭＳ 明朝" w:hAnsi="ＭＳ 明朝" w:hint="eastAsia"/>
          <w:sz w:val="24"/>
          <w:lang w:eastAsia="ja-JP"/>
        </w:rPr>
        <w:t>27</w:t>
      </w:r>
      <w:r w:rsidR="007E015B" w:rsidRPr="009A2931">
        <w:rPr>
          <w:rFonts w:ascii="ＭＳ 明朝" w:eastAsia="ＭＳ 明朝" w:hAnsi="ＭＳ 明朝" w:hint="eastAsia"/>
          <w:sz w:val="24"/>
          <w:lang w:eastAsia="ja-JP"/>
        </w:rPr>
        <w:t>個の二級</w:t>
      </w:r>
      <w:r w:rsidRPr="009A2931">
        <w:rPr>
          <w:rFonts w:ascii="ＭＳ 明朝" w:eastAsia="ＭＳ 明朝" w:hAnsi="ＭＳ 明朝" w:hint="eastAsia"/>
          <w:sz w:val="24"/>
          <w:lang w:eastAsia="ja-JP"/>
        </w:rPr>
        <w:t>学科博士</w:t>
      </w:r>
      <w:r w:rsidR="007E015B" w:rsidRPr="009A2931">
        <w:rPr>
          <w:rFonts w:ascii="ＭＳ 明朝" w:eastAsia="ＭＳ 明朝" w:hAnsi="ＭＳ 明朝" w:hint="eastAsia"/>
          <w:sz w:val="24"/>
          <w:lang w:eastAsia="ja-JP"/>
        </w:rPr>
        <w:t>学位ライセンスポイント;</w:t>
      </w:r>
      <w:r w:rsidRPr="009A2931">
        <w:rPr>
          <w:rFonts w:ascii="ＭＳ 明朝" w:eastAsia="ＭＳ 明朝" w:hAnsi="ＭＳ 明朝" w:hint="eastAsia"/>
          <w:sz w:val="24"/>
          <w:lang w:eastAsia="ja-JP"/>
        </w:rPr>
        <w:t>20</w:t>
      </w:r>
      <w:r w:rsidR="007E015B" w:rsidRPr="009A2931">
        <w:rPr>
          <w:rFonts w:ascii="ＭＳ 明朝" w:eastAsia="ＭＳ 明朝" w:hAnsi="ＭＳ 明朝" w:hint="eastAsia"/>
          <w:sz w:val="24"/>
          <w:lang w:eastAsia="ja-JP"/>
        </w:rPr>
        <w:t>個</w:t>
      </w:r>
      <w:r w:rsidRPr="009A2931">
        <w:rPr>
          <w:rFonts w:ascii="ＭＳ 明朝" w:eastAsia="ＭＳ 明朝" w:hAnsi="ＭＳ 明朝" w:hint="eastAsia"/>
          <w:sz w:val="24"/>
          <w:lang w:eastAsia="ja-JP"/>
        </w:rPr>
        <w:t>一</w:t>
      </w:r>
      <w:r w:rsidR="007E015B" w:rsidRPr="009A2931">
        <w:rPr>
          <w:rFonts w:ascii="ＭＳ 明朝" w:eastAsia="ＭＳ 明朝" w:hAnsi="ＭＳ 明朝" w:hint="eastAsia"/>
          <w:sz w:val="24"/>
          <w:lang w:eastAsia="ja-JP"/>
        </w:rPr>
        <w:t>級</w:t>
      </w:r>
      <w:r w:rsidRPr="009A2931">
        <w:rPr>
          <w:rFonts w:ascii="ＭＳ 明朝" w:eastAsia="ＭＳ 明朝" w:hAnsi="ＭＳ 明朝" w:hint="eastAsia"/>
          <w:sz w:val="24"/>
          <w:lang w:eastAsia="ja-JP"/>
        </w:rPr>
        <w:t>学科</w:t>
      </w:r>
      <w:r w:rsidR="007E015B" w:rsidRPr="009A2931">
        <w:rPr>
          <w:rFonts w:ascii="ＭＳ 明朝" w:eastAsia="ＭＳ 明朝" w:hAnsi="ＭＳ 明朝" w:hint="eastAsia"/>
          <w:sz w:val="24"/>
          <w:lang w:eastAsia="ja-JP"/>
        </w:rPr>
        <w:t>修士学位ライセンスポイント</w:t>
      </w:r>
      <w:r w:rsidRPr="009A2931">
        <w:rPr>
          <w:rFonts w:ascii="ＭＳ 明朝" w:eastAsia="ＭＳ 明朝" w:hAnsi="ＭＳ 明朝" w:hint="eastAsia"/>
          <w:sz w:val="24"/>
          <w:lang w:eastAsia="ja-JP"/>
        </w:rPr>
        <w:t>，88</w:t>
      </w:r>
      <w:r w:rsidR="007E015B" w:rsidRPr="009A2931">
        <w:rPr>
          <w:rFonts w:ascii="ＭＳ 明朝" w:eastAsia="ＭＳ 明朝" w:hAnsi="ＭＳ 明朝" w:hint="eastAsia"/>
          <w:sz w:val="24"/>
          <w:lang w:eastAsia="ja-JP"/>
        </w:rPr>
        <w:t>個二級</w:t>
      </w:r>
      <w:r w:rsidRPr="009A2931">
        <w:rPr>
          <w:rFonts w:ascii="ＭＳ 明朝" w:eastAsia="ＭＳ 明朝" w:hAnsi="ＭＳ 明朝" w:hint="eastAsia"/>
          <w:sz w:val="24"/>
          <w:lang w:eastAsia="ja-JP"/>
        </w:rPr>
        <w:t>学科</w:t>
      </w:r>
      <w:r w:rsidR="007E015B" w:rsidRPr="009A2931">
        <w:rPr>
          <w:rFonts w:ascii="ＭＳ 明朝" w:eastAsia="ＭＳ 明朝" w:hAnsi="ＭＳ 明朝" w:hint="eastAsia"/>
          <w:sz w:val="24"/>
          <w:lang w:eastAsia="ja-JP"/>
        </w:rPr>
        <w:t>学位ライセンスポイント</w:t>
      </w:r>
      <w:r w:rsidRPr="009A2931">
        <w:rPr>
          <w:rFonts w:ascii="ＭＳ 明朝" w:eastAsia="ＭＳ 明朝" w:hAnsi="ＭＳ 明朝" w:hint="eastAsia"/>
          <w:sz w:val="24"/>
          <w:lang w:eastAsia="ja-JP"/>
        </w:rPr>
        <w:t>(MBA</w:t>
      </w:r>
      <w:r w:rsidR="007E015B" w:rsidRPr="009A2931">
        <w:rPr>
          <w:rFonts w:ascii="ＭＳ 明朝" w:eastAsia="ＭＳ 明朝" w:hAnsi="ＭＳ 明朝" w:hint="eastAsia"/>
          <w:sz w:val="24"/>
          <w:lang w:eastAsia="ja-JP"/>
        </w:rPr>
        <w:t>を含め</w:t>
      </w:r>
      <w:r w:rsidRPr="009A2931">
        <w:rPr>
          <w:rFonts w:ascii="ＭＳ 明朝" w:eastAsia="ＭＳ 明朝" w:hAnsi="ＭＳ 明朝" w:hint="eastAsia"/>
          <w:sz w:val="24"/>
          <w:lang w:eastAsia="ja-JP"/>
        </w:rPr>
        <w:t>)</w:t>
      </w:r>
      <w:r w:rsidR="007E015B" w:rsidRPr="009A2931">
        <w:rPr>
          <w:rFonts w:ascii="ＭＳ 明朝" w:eastAsia="ＭＳ 明朝" w:hAnsi="ＭＳ 明朝" w:hint="eastAsia"/>
          <w:sz w:val="24"/>
          <w:lang w:eastAsia="ja-JP"/>
        </w:rPr>
        <w:t>；五つのポスドク科学研究流動センターを所有</w:t>
      </w:r>
      <w:r w:rsidRPr="009A2931">
        <w:rPr>
          <w:rFonts w:ascii="ＭＳ 明朝" w:eastAsia="ＭＳ 明朝" w:hAnsi="ＭＳ 明朝" w:hint="eastAsia"/>
          <w:sz w:val="24"/>
          <w:lang w:eastAsia="ja-JP"/>
        </w:rPr>
        <w:t>。</w:t>
      </w:r>
    </w:p>
    <w:p w:rsidR="005C659D" w:rsidRPr="009A2931" w:rsidRDefault="001133C5"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2011年を始め、学校はハイレベル人材誘致のため｢百人計画｣を開催し、学科発展の方向、チームの建設要求によって積極的に海外から高級専門家やトップ人材を募集</w:t>
      </w:r>
      <w:r w:rsidR="00C73B5F" w:rsidRPr="009A2931">
        <w:rPr>
          <w:rFonts w:ascii="ＭＳ 明朝" w:eastAsia="ＭＳ 明朝" w:hAnsi="ＭＳ 明朝" w:hint="eastAsia"/>
          <w:sz w:val="24"/>
          <w:lang w:eastAsia="ja-JP"/>
        </w:rPr>
        <w:t>。</w:t>
      </w:r>
      <w:r w:rsidR="00620F76" w:rsidRPr="009A2931">
        <w:rPr>
          <w:rFonts w:ascii="ＭＳ 明朝" w:eastAsia="ＭＳ 明朝" w:hAnsi="ＭＳ 明朝" w:hint="eastAsia"/>
          <w:sz w:val="24"/>
          <w:lang w:eastAsia="ja-JP"/>
        </w:rPr>
        <w:t>政府、学校、企業、市場が共に助力し、広東省の経済、製造の優勢に頼って、広東の発展で人材を導き、革新体制で人材を誘致し、特殊な政策で人材を引留め、学校の誠意で人材を感動する。</w:t>
      </w:r>
      <w:r w:rsidR="00DF573E" w:rsidRPr="009A2931">
        <w:rPr>
          <w:rFonts w:ascii="ＭＳ 明朝" w:eastAsia="ＭＳ 明朝" w:hAnsi="ＭＳ 明朝" w:hint="eastAsia"/>
          <w:sz w:val="24"/>
          <w:lang w:eastAsia="ja-JP"/>
        </w:rPr>
        <w:t>工業界と連合誘致という特徴を続け、人材を市場に導く、専門家は学術価値を実現した同時に市場価値を創造する。</w:t>
      </w:r>
      <w:r w:rsidR="00C73B5F" w:rsidRPr="009A2931">
        <w:rPr>
          <w:rFonts w:ascii="ＭＳ 明朝" w:eastAsia="ＭＳ 明朝" w:hAnsi="ＭＳ 明朝" w:cs="SimSun"/>
          <w:kern w:val="0"/>
          <w:sz w:val="24"/>
          <w:lang w:eastAsia="ja-JP"/>
        </w:rPr>
        <w:t>学校</w:t>
      </w:r>
      <w:r w:rsidR="00E82FFD" w:rsidRPr="009A2931">
        <w:rPr>
          <w:rFonts w:ascii="ＭＳ 明朝" w:eastAsia="ＭＳ 明朝" w:hAnsi="ＭＳ 明朝" w:cs="SimSun" w:hint="eastAsia"/>
          <w:kern w:val="0"/>
          <w:sz w:val="24"/>
          <w:lang w:eastAsia="ja-JP"/>
        </w:rPr>
        <w:t>は今まで誘致した</w:t>
      </w:r>
      <w:r w:rsidR="00E82FFD" w:rsidRPr="009A2931">
        <w:rPr>
          <w:rFonts w:ascii="ＭＳ 明朝" w:eastAsia="ＭＳ 明朝" w:hAnsi="ＭＳ 明朝" w:hint="eastAsia"/>
          <w:sz w:val="24"/>
          <w:lang w:eastAsia="ja-JP"/>
        </w:rPr>
        <w:t>｢百人計画｣特別募集教授百名以上と学院院長3名。｢百人計画｣特別募集教授の中は国家の｢千人計画｣当選者24名、｢国家傑出青年科学基金｣受賞者7名、｢国家優秀青年科学基金｣受賞者5名、教育部｢長江学者奨励計画｣当選者5名、広東省誘致トップ人材に4名入選、｢広東省</w:t>
      </w:r>
      <w:r w:rsidR="005527FC" w:rsidRPr="009A2931">
        <w:rPr>
          <w:rFonts w:ascii="ＭＳ 明朝" w:eastAsia="ＭＳ 明朝" w:hAnsi="ＭＳ 明朝" w:hint="eastAsia"/>
          <w:sz w:val="24"/>
          <w:lang w:eastAsia="ja-JP"/>
        </w:rPr>
        <w:t>革新創業科学研究チーム｣四つを成立し、入選する。</w:t>
      </w:r>
      <w:r w:rsidR="009371A6" w:rsidRPr="009A2931">
        <w:rPr>
          <w:rFonts w:ascii="ＭＳ 明朝" w:eastAsia="ＭＳ 明朝" w:hAnsi="ＭＳ 明朝" w:hint="eastAsia"/>
          <w:sz w:val="24"/>
          <w:lang w:eastAsia="ja-JP"/>
        </w:rPr>
        <w:t xml:space="preserve">2013年学校は｢百人計画｣の実施と効果の上で、国内外優秀青年人材の｢青年百人計画｣をを開催し、現在働く青年人材は150名以上です。　　</w:t>
      </w:r>
    </w:p>
    <w:p w:rsidR="005C659D" w:rsidRPr="009A2931" w:rsidRDefault="005C659D" w:rsidP="009A2931">
      <w:pPr>
        <w:spacing w:line="360" w:lineRule="exact"/>
        <w:ind w:leftChars="-67" w:left="-141" w:rightChars="-94" w:right="-197" w:firstLineChars="150" w:firstLine="360"/>
        <w:rPr>
          <w:rFonts w:ascii="ＭＳ 明朝" w:eastAsia="ＭＳ 明朝" w:hAnsi="ＭＳ 明朝"/>
          <w:sz w:val="24"/>
          <w:lang w:eastAsia="ja-JP"/>
        </w:rPr>
      </w:pPr>
    </w:p>
    <w:p w:rsidR="005C659D" w:rsidRPr="009A2931" w:rsidRDefault="00C73B5F" w:rsidP="009A2931">
      <w:pPr>
        <w:spacing w:line="360" w:lineRule="exact"/>
        <w:ind w:leftChars="-67" w:left="-141" w:rightChars="-94" w:right="-197" w:firstLineChars="200" w:firstLine="480"/>
        <w:rPr>
          <w:rFonts w:ascii="ＭＳ 明朝" w:eastAsia="ＭＳ 明朝" w:hAnsi="ＭＳ 明朝"/>
          <w:b/>
          <w:sz w:val="24"/>
          <w:lang w:eastAsia="ja-JP"/>
        </w:rPr>
      </w:pPr>
      <w:r w:rsidRPr="009A2931">
        <w:rPr>
          <w:rFonts w:ascii="ＭＳ 明朝" w:eastAsia="ＭＳ 明朝" w:hAnsi="ＭＳ 明朝" w:hint="eastAsia"/>
          <w:sz w:val="24"/>
          <w:lang w:eastAsia="ja-JP"/>
        </w:rPr>
        <w:t>学校</w:t>
      </w:r>
      <w:r w:rsidR="00760D14" w:rsidRPr="009A2931">
        <w:rPr>
          <w:rFonts w:ascii="ＭＳ 明朝" w:eastAsia="ＭＳ 明朝" w:hAnsi="ＭＳ 明朝" w:hint="eastAsia"/>
          <w:sz w:val="24"/>
          <w:lang w:eastAsia="ja-JP"/>
        </w:rPr>
        <w:t>発展と学科建設の要求によって、今は社会に向けて学院院長、優秀人材とハイレベル人材を公開募集中</w:t>
      </w:r>
      <w:r w:rsidRPr="009A2931">
        <w:rPr>
          <w:rFonts w:ascii="ＭＳ 明朝" w:eastAsia="ＭＳ 明朝" w:hAnsi="ＭＳ 明朝" w:hint="eastAsia"/>
          <w:sz w:val="24"/>
          <w:lang w:eastAsia="ja-JP"/>
        </w:rPr>
        <w:t>。</w:t>
      </w:r>
    </w:p>
    <w:p w:rsidR="005C659D" w:rsidRPr="009A2931" w:rsidRDefault="00C73B5F" w:rsidP="009A2931">
      <w:pPr>
        <w:spacing w:line="360" w:lineRule="exact"/>
        <w:ind w:rightChars="-94" w:right="-197"/>
        <w:rPr>
          <w:rFonts w:ascii="ＭＳ 明朝" w:eastAsia="ＭＳ 明朝" w:hAnsi="ＭＳ 明朝"/>
          <w:b/>
          <w:sz w:val="24"/>
        </w:rPr>
      </w:pPr>
      <w:r w:rsidRPr="009A2931">
        <w:rPr>
          <w:rFonts w:ascii="ＭＳ 明朝" w:eastAsia="ＭＳ 明朝" w:hAnsi="ＭＳ 明朝" w:hint="eastAsia"/>
          <w:b/>
          <w:sz w:val="24"/>
        </w:rPr>
        <w:t>一、</w:t>
      </w:r>
      <w:r w:rsidR="00760D14" w:rsidRPr="009A2931">
        <w:rPr>
          <w:rFonts w:ascii="ＭＳ 明朝" w:eastAsia="ＭＳ 明朝" w:hAnsi="ＭＳ 明朝" w:hint="eastAsia"/>
          <w:b/>
          <w:sz w:val="24"/>
        </w:rPr>
        <w:t>募集職位</w:t>
      </w:r>
    </w:p>
    <w:p w:rsidR="005C659D" w:rsidRPr="009A2931" w:rsidRDefault="00C73B5F" w:rsidP="009A2931">
      <w:pPr>
        <w:numPr>
          <w:ilvl w:val="0"/>
          <w:numId w:val="1"/>
        </w:numPr>
        <w:spacing w:line="360" w:lineRule="exact"/>
        <w:ind w:rightChars="-94" w:right="-197"/>
        <w:rPr>
          <w:rFonts w:ascii="ＭＳ 明朝" w:eastAsia="ＭＳ 明朝" w:hAnsi="ＭＳ 明朝"/>
          <w:b/>
          <w:sz w:val="24"/>
        </w:rPr>
      </w:pPr>
      <w:r w:rsidRPr="009A2931">
        <w:rPr>
          <w:rFonts w:ascii="ＭＳ 明朝" w:eastAsia="ＭＳ 明朝" w:hAnsi="ＭＳ 明朝" w:hint="eastAsia"/>
          <w:b/>
          <w:sz w:val="24"/>
        </w:rPr>
        <w:t>学院</w:t>
      </w:r>
      <w:r w:rsidR="00760D14" w:rsidRPr="009A2931">
        <w:rPr>
          <w:rFonts w:ascii="ＭＳ 明朝" w:eastAsia="ＭＳ 明朝" w:hAnsi="ＭＳ 明朝" w:hint="eastAsia"/>
          <w:b/>
          <w:sz w:val="24"/>
          <w:lang w:eastAsia="ja-JP"/>
        </w:rPr>
        <w:t>院長募集職位</w:t>
      </w:r>
      <w:r w:rsidRPr="009A2931">
        <w:rPr>
          <w:rFonts w:ascii="ＭＳ 明朝" w:eastAsia="ＭＳ 明朝" w:hAnsi="ＭＳ 明朝" w:hint="eastAsia"/>
          <w:b/>
          <w:sz w:val="24"/>
        </w:rPr>
        <w:t>：</w:t>
      </w:r>
    </w:p>
    <w:p w:rsidR="005C659D" w:rsidRPr="009A2931" w:rsidRDefault="00C73B5F" w:rsidP="009A2931">
      <w:pPr>
        <w:spacing w:line="360" w:lineRule="exact"/>
        <w:ind w:leftChars="-67" w:left="-141" w:rightChars="-94" w:right="-197"/>
        <w:rPr>
          <w:rFonts w:ascii="ＭＳ 明朝" w:eastAsia="ＭＳ 明朝" w:hAnsi="ＭＳ 明朝"/>
          <w:sz w:val="24"/>
          <w:lang w:eastAsia="zh-TW"/>
        </w:rPr>
      </w:pPr>
      <w:r w:rsidRPr="009A2931">
        <w:rPr>
          <w:rFonts w:ascii="ＭＳ 明朝" w:eastAsia="ＭＳ 明朝" w:hAnsi="ＭＳ 明朝" w:hint="eastAsia"/>
          <w:sz w:val="24"/>
          <w:lang w:eastAsia="zh-TW"/>
        </w:rPr>
        <w:t>（1）</w:t>
      </w:r>
      <w:r w:rsidR="00F91C3B" w:rsidRPr="009A2931">
        <w:rPr>
          <w:rFonts w:ascii="ＭＳ 明朝" w:eastAsia="ＭＳ 明朝" w:hAnsi="ＭＳ 明朝" w:hint="eastAsia"/>
          <w:sz w:val="24"/>
          <w:lang w:eastAsia="zh-TW"/>
        </w:rPr>
        <w:t>自動化学院院長</w:t>
      </w:r>
      <w:r w:rsidRPr="009A2931">
        <w:rPr>
          <w:rFonts w:ascii="ＭＳ 明朝" w:eastAsia="ＭＳ 明朝" w:hAnsi="ＭＳ 明朝" w:hint="eastAsia"/>
          <w:sz w:val="24"/>
          <w:lang w:eastAsia="zh-TW"/>
        </w:rPr>
        <w:t xml:space="preserve">  （2）</w:t>
      </w:r>
      <w:r w:rsidR="00F91C3B" w:rsidRPr="009A2931">
        <w:rPr>
          <w:rFonts w:ascii="ＭＳ 明朝" w:eastAsia="ＭＳ 明朝" w:hAnsi="ＭＳ 明朝" w:cs="SimSun" w:hint="eastAsia"/>
          <w:sz w:val="24"/>
          <w:lang w:eastAsia="zh-TW"/>
        </w:rPr>
        <w:t>軽工業化</w:t>
      </w:r>
      <w:r w:rsidRPr="009A2931">
        <w:rPr>
          <w:rFonts w:ascii="ＭＳ 明朝" w:eastAsia="ＭＳ 明朝" w:hAnsi="ＭＳ 明朝" w:cs="ＭＳ 明朝" w:hint="eastAsia"/>
          <w:sz w:val="24"/>
          <w:lang w:eastAsia="zh-TW"/>
        </w:rPr>
        <w:t>工学院院</w:t>
      </w:r>
      <w:r w:rsidR="00F91C3B" w:rsidRPr="009A2931">
        <w:rPr>
          <w:rFonts w:ascii="ＭＳ 明朝" w:eastAsia="ＭＳ 明朝" w:hAnsi="ＭＳ 明朝" w:cs="SimSun" w:hint="eastAsia"/>
          <w:sz w:val="24"/>
          <w:lang w:eastAsia="zh-TW"/>
        </w:rPr>
        <w:t>長</w:t>
      </w:r>
      <w:r w:rsidRPr="009A2931">
        <w:rPr>
          <w:rFonts w:ascii="ＭＳ 明朝" w:eastAsia="ＭＳ 明朝" w:hAnsi="ＭＳ 明朝" w:hint="eastAsia"/>
          <w:sz w:val="24"/>
          <w:lang w:eastAsia="zh-TW"/>
        </w:rPr>
        <w:t xml:space="preserve"> </w:t>
      </w:r>
    </w:p>
    <w:p w:rsidR="005C659D" w:rsidRPr="009A2931" w:rsidRDefault="00C73B5F" w:rsidP="009A2931">
      <w:pPr>
        <w:spacing w:line="360" w:lineRule="exact"/>
        <w:ind w:leftChars="-67" w:left="-141"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（3）管理学院院</w:t>
      </w:r>
      <w:r w:rsidR="00F91C3B" w:rsidRPr="009A2931">
        <w:rPr>
          <w:rFonts w:ascii="ＭＳ 明朝" w:eastAsia="ＭＳ 明朝" w:hAnsi="ＭＳ 明朝" w:cs="SimSun" w:hint="eastAsia"/>
          <w:sz w:val="24"/>
          <w:lang w:eastAsia="ja-JP"/>
        </w:rPr>
        <w:t>長</w:t>
      </w:r>
      <w:r w:rsidRPr="009A2931">
        <w:rPr>
          <w:rFonts w:ascii="ＭＳ 明朝" w:eastAsia="ＭＳ 明朝" w:hAnsi="ＭＳ 明朝" w:hint="eastAsia"/>
          <w:sz w:val="24"/>
          <w:lang w:eastAsia="ja-JP"/>
        </w:rPr>
        <w:t xml:space="preserve">    （4）材料</w:t>
      </w:r>
      <w:r w:rsidR="00F91C3B" w:rsidRPr="009A2931">
        <w:rPr>
          <w:rFonts w:ascii="ＭＳ 明朝" w:eastAsia="ＭＳ 明朝" w:hAnsi="ＭＳ 明朝" w:hint="eastAsia"/>
          <w:sz w:val="24"/>
          <w:lang w:eastAsia="ja-JP"/>
        </w:rPr>
        <w:t>とエネルギー</w:t>
      </w:r>
      <w:r w:rsidRPr="009A2931">
        <w:rPr>
          <w:rFonts w:ascii="ＭＳ 明朝" w:eastAsia="ＭＳ 明朝" w:hAnsi="ＭＳ 明朝" w:hint="eastAsia"/>
          <w:sz w:val="24"/>
          <w:lang w:eastAsia="ja-JP"/>
        </w:rPr>
        <w:t>学院院</w:t>
      </w:r>
      <w:r w:rsidR="00F91C3B" w:rsidRPr="009A2931">
        <w:rPr>
          <w:rFonts w:ascii="ＭＳ 明朝" w:eastAsia="ＭＳ 明朝" w:hAnsi="ＭＳ 明朝" w:cs="SimSun" w:hint="eastAsia"/>
          <w:sz w:val="24"/>
          <w:lang w:eastAsia="ja-JP"/>
        </w:rPr>
        <w:t>長</w:t>
      </w:r>
      <w:r w:rsidRPr="009A2931">
        <w:rPr>
          <w:rFonts w:ascii="ＭＳ 明朝" w:eastAsia="ＭＳ 明朝" w:hAnsi="ＭＳ 明朝" w:hint="eastAsia"/>
          <w:sz w:val="24"/>
          <w:lang w:eastAsia="ja-JP"/>
        </w:rPr>
        <w:t xml:space="preserve"> </w:t>
      </w:r>
    </w:p>
    <w:p w:rsidR="005C659D" w:rsidRPr="009A2931" w:rsidRDefault="005C659D" w:rsidP="009A2931">
      <w:pPr>
        <w:spacing w:line="360" w:lineRule="exact"/>
        <w:ind w:leftChars="-67" w:left="-141" w:rightChars="-94" w:right="-197"/>
        <w:rPr>
          <w:rFonts w:ascii="ＭＳ 明朝" w:eastAsia="ＭＳ 明朝" w:hAnsi="ＭＳ 明朝"/>
          <w:sz w:val="24"/>
          <w:lang w:eastAsia="ja-JP"/>
        </w:rPr>
      </w:pPr>
    </w:p>
    <w:p w:rsidR="005C659D" w:rsidRPr="009A2931" w:rsidRDefault="00C73B5F" w:rsidP="009A2931">
      <w:pPr>
        <w:spacing w:line="360" w:lineRule="exact"/>
        <w:ind w:rightChars="-94" w:right="-197"/>
        <w:rPr>
          <w:rFonts w:ascii="ＭＳ 明朝" w:eastAsia="ＭＳ 明朝" w:hAnsi="ＭＳ 明朝"/>
          <w:b/>
          <w:sz w:val="24"/>
          <w:lang w:eastAsia="zh-TW"/>
        </w:rPr>
      </w:pPr>
      <w:r w:rsidRPr="009A2931">
        <w:rPr>
          <w:rFonts w:ascii="ＭＳ 明朝" w:eastAsia="ＭＳ 明朝" w:hAnsi="ＭＳ 明朝" w:hint="eastAsia"/>
          <w:b/>
          <w:sz w:val="24"/>
          <w:lang w:eastAsia="zh-TW"/>
        </w:rPr>
        <w:t>2、</w:t>
      </w:r>
      <w:r w:rsidR="00F91C3B" w:rsidRPr="009A2931">
        <w:rPr>
          <w:rFonts w:ascii="ＭＳ 明朝" w:eastAsia="ＭＳ 明朝" w:hAnsi="ＭＳ 明朝" w:hint="eastAsia"/>
          <w:b/>
          <w:sz w:val="24"/>
          <w:lang w:eastAsia="zh-TW"/>
        </w:rPr>
        <w:t>優秀</w:t>
      </w:r>
      <w:r w:rsidRPr="009A2931">
        <w:rPr>
          <w:rFonts w:ascii="ＭＳ 明朝" w:eastAsia="ＭＳ 明朝" w:hAnsi="ＭＳ 明朝" w:hint="eastAsia"/>
          <w:b/>
          <w:sz w:val="24"/>
          <w:lang w:eastAsia="zh-TW"/>
        </w:rPr>
        <w:t>人才</w:t>
      </w:r>
      <w:r w:rsidR="00F91C3B" w:rsidRPr="009A2931">
        <w:rPr>
          <w:rFonts w:ascii="ＭＳ 明朝" w:eastAsia="ＭＳ 明朝" w:hAnsi="ＭＳ 明朝" w:cs="SimSun" w:hint="eastAsia"/>
          <w:b/>
          <w:sz w:val="24"/>
          <w:lang w:eastAsia="zh-TW"/>
        </w:rPr>
        <w:t>専門</w:t>
      </w:r>
      <w:r w:rsidR="00F91C3B" w:rsidRPr="009A2931">
        <w:rPr>
          <w:rFonts w:ascii="ＭＳ 明朝" w:eastAsia="ＭＳ 明朝" w:hAnsi="ＭＳ 明朝" w:hint="eastAsia"/>
          <w:b/>
          <w:sz w:val="24"/>
          <w:lang w:eastAsia="zh-TW"/>
        </w:rPr>
        <w:t>募集職位</w:t>
      </w:r>
      <w:r w:rsidRPr="009A2931">
        <w:rPr>
          <w:rFonts w:ascii="ＭＳ 明朝" w:eastAsia="ＭＳ 明朝" w:hAnsi="ＭＳ 明朝" w:cs="ＭＳ 明朝" w:hint="eastAsia"/>
          <w:b/>
          <w:sz w:val="24"/>
          <w:lang w:eastAsia="zh-TW"/>
        </w:rPr>
        <w:t>：</w:t>
      </w:r>
    </w:p>
    <w:p w:rsidR="005C659D" w:rsidRPr="009A2931" w:rsidRDefault="00C73B5F" w:rsidP="009A2931">
      <w:pPr>
        <w:spacing w:line="360" w:lineRule="exact"/>
        <w:ind w:leftChars="-67" w:left="-141" w:rightChars="-94" w:right="-197"/>
        <w:rPr>
          <w:rFonts w:ascii="ＭＳ 明朝" w:eastAsia="ＭＳ 明朝" w:hAnsi="ＭＳ 明朝"/>
          <w:sz w:val="24"/>
          <w:lang w:eastAsia="zh-TW"/>
        </w:rPr>
      </w:pPr>
      <w:r w:rsidRPr="009A2931">
        <w:rPr>
          <w:rFonts w:ascii="ＭＳ 明朝" w:eastAsia="ＭＳ 明朝" w:hAnsi="ＭＳ 明朝" w:hint="eastAsia"/>
          <w:sz w:val="24"/>
          <w:lang w:eastAsia="zh-TW"/>
        </w:rPr>
        <w:t>（1）院士            （2）国家</w:t>
      </w:r>
      <w:r w:rsidR="00F91C3B" w:rsidRPr="009A2931">
        <w:rPr>
          <w:rFonts w:ascii="ＭＳ 明朝" w:eastAsia="ＭＳ 明朝" w:hAnsi="ＭＳ 明朝" w:hint="eastAsia"/>
          <w:sz w:val="24"/>
          <w:lang w:eastAsia="zh-TW"/>
        </w:rPr>
        <w:t>傑出</w:t>
      </w:r>
      <w:r w:rsidRPr="009A2931">
        <w:rPr>
          <w:rFonts w:ascii="ＭＳ 明朝" w:eastAsia="ＭＳ 明朝" w:hAnsi="ＭＳ 明朝" w:hint="eastAsia"/>
          <w:sz w:val="24"/>
          <w:lang w:eastAsia="zh-TW"/>
        </w:rPr>
        <w:t>青年基金</w:t>
      </w:r>
      <w:r w:rsidR="00F91C3B" w:rsidRPr="009A2931">
        <w:rPr>
          <w:rFonts w:ascii="ＭＳ 明朝" w:eastAsia="ＭＳ 明朝" w:hAnsi="ＭＳ 明朝" w:cs="SimSun" w:hint="eastAsia"/>
          <w:sz w:val="24"/>
          <w:lang w:eastAsia="zh-TW"/>
        </w:rPr>
        <w:t>受賞者</w:t>
      </w:r>
      <w:r w:rsidRPr="009A2931">
        <w:rPr>
          <w:rFonts w:ascii="ＭＳ 明朝" w:eastAsia="ＭＳ 明朝" w:hAnsi="ＭＳ 明朝" w:cs="ＭＳ 明朝" w:hint="eastAsia"/>
          <w:sz w:val="24"/>
          <w:lang w:eastAsia="zh-TW"/>
        </w:rPr>
        <w:t>、</w:t>
      </w:r>
      <w:r w:rsidR="00F91C3B" w:rsidRPr="009A2931">
        <w:rPr>
          <w:rFonts w:ascii="ＭＳ 明朝" w:eastAsia="ＭＳ 明朝" w:hAnsi="ＭＳ 明朝" w:cs="SimSun" w:hint="eastAsia"/>
          <w:sz w:val="24"/>
          <w:lang w:eastAsia="zh-TW"/>
        </w:rPr>
        <w:t>長</w:t>
      </w:r>
      <w:r w:rsidR="00F91C3B" w:rsidRPr="009A2931">
        <w:rPr>
          <w:rFonts w:ascii="ＭＳ 明朝" w:eastAsia="ＭＳ 明朝" w:hAnsi="ＭＳ 明朝" w:cs="ＭＳ 明朝" w:hint="eastAsia"/>
          <w:sz w:val="24"/>
          <w:lang w:eastAsia="zh-TW"/>
        </w:rPr>
        <w:t>江学者</w:t>
      </w:r>
      <w:r w:rsidRPr="009A2931">
        <w:rPr>
          <w:rFonts w:ascii="ＭＳ 明朝" w:eastAsia="ＭＳ 明朝" w:hAnsi="ＭＳ 明朝" w:hint="eastAsia"/>
          <w:sz w:val="24"/>
          <w:lang w:eastAsia="zh-TW"/>
        </w:rPr>
        <w:t xml:space="preserve">   </w:t>
      </w:r>
    </w:p>
    <w:p w:rsidR="005C659D" w:rsidRPr="009A2931" w:rsidRDefault="00C73B5F" w:rsidP="009A2931">
      <w:pPr>
        <w:spacing w:line="360" w:lineRule="exact"/>
        <w:ind w:leftChars="-67" w:left="-141"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（3）国家千人</w:t>
      </w:r>
      <w:r w:rsidR="00F91C3B" w:rsidRPr="009A2931">
        <w:rPr>
          <w:rFonts w:ascii="ＭＳ 明朝" w:eastAsia="ＭＳ 明朝" w:hAnsi="ＭＳ 明朝" w:hint="eastAsia"/>
          <w:sz w:val="24"/>
          <w:lang w:eastAsia="ja-JP"/>
        </w:rPr>
        <w:t>計画専門家</w:t>
      </w:r>
      <w:r w:rsidRPr="009A2931">
        <w:rPr>
          <w:rFonts w:ascii="ＭＳ 明朝" w:eastAsia="ＭＳ 明朝" w:hAnsi="ＭＳ 明朝" w:hint="eastAsia"/>
          <w:sz w:val="24"/>
          <w:lang w:eastAsia="ja-JP"/>
        </w:rPr>
        <w:t>、</w:t>
      </w:r>
      <w:r w:rsidR="00F91C3B" w:rsidRPr="009A2931">
        <w:rPr>
          <w:rFonts w:ascii="ＭＳ 明朝" w:eastAsia="ＭＳ 明朝" w:hAnsi="ＭＳ 明朝" w:hint="eastAsia"/>
          <w:sz w:val="24"/>
          <w:lang w:eastAsia="ja-JP"/>
        </w:rPr>
        <w:t>広東省誘致トップ人材</w:t>
      </w:r>
      <w:r w:rsidRPr="009A2931">
        <w:rPr>
          <w:rFonts w:ascii="ＭＳ 明朝" w:eastAsia="ＭＳ 明朝" w:hAnsi="ＭＳ 明朝" w:hint="eastAsia"/>
          <w:sz w:val="24"/>
          <w:lang w:eastAsia="ja-JP"/>
        </w:rPr>
        <w:t>、</w:t>
      </w:r>
      <w:r w:rsidR="00F91C3B" w:rsidRPr="009A2931">
        <w:rPr>
          <w:rFonts w:ascii="ＭＳ 明朝" w:eastAsia="ＭＳ 明朝" w:hAnsi="ＭＳ 明朝" w:hint="eastAsia"/>
          <w:sz w:val="24"/>
          <w:lang w:eastAsia="ja-JP"/>
        </w:rPr>
        <w:t>広東省誘致革新チームリーダー</w:t>
      </w:r>
      <w:r w:rsidRPr="009A2931">
        <w:rPr>
          <w:rFonts w:ascii="ＭＳ 明朝" w:eastAsia="ＭＳ 明朝" w:hAnsi="ＭＳ 明朝" w:hint="eastAsia"/>
          <w:sz w:val="24"/>
          <w:lang w:eastAsia="ja-JP"/>
        </w:rPr>
        <w:t xml:space="preserve"> </w:t>
      </w:r>
    </w:p>
    <w:p w:rsidR="005C659D" w:rsidRPr="009A2931" w:rsidRDefault="00F91C3B" w:rsidP="009A2931">
      <w:pPr>
        <w:numPr>
          <w:ilvl w:val="0"/>
          <w:numId w:val="2"/>
        </w:numPr>
        <w:spacing w:line="360" w:lineRule="exact"/>
        <w:ind w:rightChars="-94" w:right="-197"/>
        <w:rPr>
          <w:rFonts w:ascii="ＭＳ 明朝" w:eastAsia="ＭＳ 明朝" w:hAnsi="ＭＳ 明朝"/>
          <w:sz w:val="24"/>
          <w:lang w:eastAsia="zh-TW"/>
        </w:rPr>
      </w:pPr>
      <w:r w:rsidRPr="009A2931">
        <w:rPr>
          <w:rFonts w:ascii="ＭＳ 明朝" w:eastAsia="ＭＳ 明朝" w:hAnsi="ＭＳ 明朝" w:hint="eastAsia"/>
          <w:sz w:val="24"/>
          <w:lang w:eastAsia="zh-TW"/>
        </w:rPr>
        <w:t>国家優秀青年基金受賞者</w:t>
      </w:r>
      <w:r w:rsidR="00C73B5F" w:rsidRPr="009A2931">
        <w:rPr>
          <w:rFonts w:ascii="ＭＳ 明朝" w:eastAsia="ＭＳ 明朝" w:hAnsi="ＭＳ 明朝" w:hint="eastAsia"/>
          <w:sz w:val="24"/>
          <w:lang w:eastAsia="zh-TW"/>
        </w:rPr>
        <w:t>、国家青年千人</w:t>
      </w:r>
      <w:r w:rsidRPr="009A2931">
        <w:rPr>
          <w:rFonts w:ascii="ＭＳ 明朝" w:eastAsia="ＭＳ 明朝" w:hAnsi="ＭＳ 明朝" w:hint="eastAsia"/>
          <w:sz w:val="24"/>
          <w:lang w:eastAsia="zh-TW"/>
        </w:rPr>
        <w:t>計画専門家</w:t>
      </w:r>
    </w:p>
    <w:p w:rsidR="005C659D" w:rsidRPr="009A2931" w:rsidRDefault="005C659D" w:rsidP="009A2931">
      <w:pPr>
        <w:spacing w:line="360" w:lineRule="exact"/>
        <w:ind w:leftChars="-67" w:left="-141" w:rightChars="-94" w:right="-197"/>
        <w:rPr>
          <w:rFonts w:ascii="ＭＳ 明朝" w:eastAsia="ＭＳ 明朝" w:hAnsi="ＭＳ 明朝"/>
          <w:sz w:val="24"/>
          <w:lang w:eastAsia="zh-TW"/>
        </w:rPr>
      </w:pPr>
    </w:p>
    <w:p w:rsidR="005C659D" w:rsidRPr="009A2931" w:rsidRDefault="00C73B5F" w:rsidP="009A2931">
      <w:pPr>
        <w:spacing w:line="360" w:lineRule="exact"/>
        <w:ind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3、</w:t>
      </w:r>
      <w:r w:rsidR="00F91C3B" w:rsidRPr="009A2931">
        <w:rPr>
          <w:rFonts w:ascii="ＭＳ 明朝" w:eastAsia="ＭＳ 明朝" w:hAnsi="ＭＳ 明朝" w:hint="eastAsia"/>
          <w:b/>
          <w:sz w:val="24"/>
          <w:lang w:eastAsia="ja-JP"/>
        </w:rPr>
        <w:t>ハイレベル募集職位</w:t>
      </w:r>
      <w:r w:rsidRPr="009A2931">
        <w:rPr>
          <w:rFonts w:ascii="ＭＳ 明朝" w:eastAsia="ＭＳ 明朝" w:hAnsi="ＭＳ 明朝" w:hint="eastAsia"/>
          <w:b/>
          <w:sz w:val="24"/>
          <w:lang w:eastAsia="ja-JP"/>
        </w:rPr>
        <w:t>：</w:t>
      </w:r>
    </w:p>
    <w:p w:rsidR="005C659D" w:rsidRPr="009A2931" w:rsidRDefault="00F91C3B" w:rsidP="009A2931">
      <w:pPr>
        <w:numPr>
          <w:ilvl w:val="0"/>
          <w:numId w:val="3"/>
        </w:numPr>
        <w:spacing w:line="360" w:lineRule="exact"/>
        <w:ind w:rightChars="-94" w:right="-197"/>
        <w:rPr>
          <w:rFonts w:ascii="ＭＳ 明朝" w:eastAsia="ＭＳ 明朝" w:hAnsi="ＭＳ 明朝"/>
          <w:b/>
          <w:sz w:val="24"/>
        </w:rPr>
      </w:pPr>
      <w:r w:rsidRPr="009A2931">
        <w:rPr>
          <w:rFonts w:ascii="ＭＳ 明朝" w:eastAsia="ＭＳ 明朝" w:hAnsi="ＭＳ 明朝" w:hint="eastAsia"/>
          <w:sz w:val="24"/>
        </w:rPr>
        <w:t>｢百人</w:t>
      </w:r>
      <w:r w:rsidRPr="009A2931">
        <w:rPr>
          <w:rFonts w:ascii="ＭＳ 明朝" w:hAnsi="SimSun" w:cs="SimSun" w:hint="eastAsia"/>
          <w:sz w:val="24"/>
        </w:rPr>
        <w:t>计</w:t>
      </w:r>
      <w:r w:rsidRPr="009A2931">
        <w:rPr>
          <w:rFonts w:ascii="ＭＳ 明朝" w:eastAsia="ＭＳ 明朝" w:hAnsi="ＭＳ 明朝" w:cs="ＭＳ 明朝" w:hint="eastAsia"/>
          <w:sz w:val="24"/>
        </w:rPr>
        <w:t>划</w:t>
      </w:r>
      <w:r w:rsidRPr="009A2931">
        <w:rPr>
          <w:rFonts w:ascii="ＭＳ 明朝" w:eastAsia="ＭＳ 明朝" w:hAnsi="ＭＳ 明朝" w:hint="eastAsia"/>
          <w:sz w:val="24"/>
        </w:rPr>
        <w:t>｣特任</w:t>
      </w:r>
      <w:r w:rsidR="00C73B5F" w:rsidRPr="009A2931">
        <w:rPr>
          <w:rFonts w:ascii="ＭＳ 明朝" w:eastAsia="ＭＳ 明朝" w:hAnsi="ＭＳ 明朝" w:hint="eastAsia"/>
          <w:sz w:val="24"/>
        </w:rPr>
        <w:t>教授  （2）</w:t>
      </w:r>
      <w:r w:rsidRPr="009A2931">
        <w:rPr>
          <w:rFonts w:ascii="ＭＳ 明朝" w:eastAsia="ＭＳ 明朝" w:hAnsi="ＭＳ 明朝" w:hint="eastAsia"/>
          <w:sz w:val="24"/>
        </w:rPr>
        <w:t>｢青年百人計画｣特任</w:t>
      </w:r>
      <w:r w:rsidR="00C73B5F" w:rsidRPr="009A2931">
        <w:rPr>
          <w:rFonts w:ascii="ＭＳ 明朝" w:eastAsia="ＭＳ 明朝" w:hAnsi="ＭＳ 明朝" w:hint="eastAsia"/>
          <w:sz w:val="24"/>
        </w:rPr>
        <w:t>副教授</w:t>
      </w:r>
    </w:p>
    <w:p w:rsidR="005C659D" w:rsidRPr="009A2931" w:rsidRDefault="005C659D" w:rsidP="009A2931">
      <w:pPr>
        <w:spacing w:line="360" w:lineRule="exact"/>
        <w:ind w:rightChars="-94" w:right="-197"/>
        <w:rPr>
          <w:rFonts w:ascii="ＭＳ 明朝" w:eastAsia="ＭＳ 明朝" w:hAnsi="ＭＳ 明朝"/>
          <w:b/>
          <w:sz w:val="24"/>
        </w:rPr>
      </w:pPr>
    </w:p>
    <w:p w:rsidR="005C659D" w:rsidRPr="009A2931" w:rsidRDefault="00C73B5F" w:rsidP="009A2931">
      <w:pPr>
        <w:spacing w:line="360" w:lineRule="exact"/>
        <w:ind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二、</w:t>
      </w:r>
      <w:r w:rsidR="00A11556" w:rsidRPr="009A2931">
        <w:rPr>
          <w:rFonts w:ascii="ＭＳ 明朝" w:eastAsia="ＭＳ 明朝" w:hAnsi="ＭＳ 明朝" w:hint="eastAsia"/>
          <w:b/>
          <w:sz w:val="24"/>
          <w:lang w:eastAsia="ja-JP"/>
        </w:rPr>
        <w:t>応募条件及び関連待遇（収入は税引き、単価は</w:t>
      </w:r>
      <w:r w:rsidRPr="009A2931">
        <w:rPr>
          <w:rFonts w:ascii="ＭＳ 明朝" w:eastAsia="ＭＳ 明朝" w:hAnsi="ＭＳ 明朝" w:hint="eastAsia"/>
          <w:b/>
          <w:sz w:val="24"/>
          <w:lang w:eastAsia="ja-JP"/>
        </w:rPr>
        <w:t>人民</w:t>
      </w:r>
      <w:r w:rsidR="00A11556" w:rsidRPr="009A2931">
        <w:rPr>
          <w:rFonts w:ascii="ＭＳ 明朝" w:eastAsia="ＭＳ 明朝" w:hAnsi="ＭＳ 明朝" w:hint="eastAsia"/>
          <w:b/>
          <w:sz w:val="24"/>
          <w:lang w:eastAsia="ja-JP"/>
        </w:rPr>
        <w:t>元</w:t>
      </w:r>
      <w:r w:rsidRPr="009A2931">
        <w:rPr>
          <w:rFonts w:ascii="ＭＳ 明朝" w:eastAsia="ＭＳ 明朝" w:hAnsi="ＭＳ 明朝" w:hint="eastAsia"/>
          <w:b/>
          <w:sz w:val="24"/>
          <w:lang w:eastAsia="ja-JP"/>
        </w:rPr>
        <w:t>）</w:t>
      </w:r>
    </w:p>
    <w:p w:rsidR="005C659D" w:rsidRPr="009A2931" w:rsidRDefault="00C73B5F" w:rsidP="009A2931">
      <w:pPr>
        <w:numPr>
          <w:ilvl w:val="0"/>
          <w:numId w:val="4"/>
        </w:numPr>
        <w:spacing w:line="360" w:lineRule="exact"/>
        <w:ind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学院院</w:t>
      </w:r>
      <w:r w:rsidR="00004768" w:rsidRPr="009A2931">
        <w:rPr>
          <w:rFonts w:ascii="ＭＳ 明朝" w:eastAsia="ＭＳ 明朝" w:hAnsi="ＭＳ 明朝" w:hint="eastAsia"/>
          <w:b/>
          <w:sz w:val="24"/>
          <w:lang w:eastAsia="ja-JP"/>
        </w:rPr>
        <w:t>長と｢百人</w:t>
      </w:r>
      <w:r w:rsidR="00004768" w:rsidRPr="009A2931">
        <w:rPr>
          <w:rFonts w:ascii="ＭＳ 明朝" w:hAnsi="SimSun" w:cs="SimSun" w:hint="eastAsia"/>
          <w:b/>
          <w:sz w:val="24"/>
          <w:lang w:eastAsia="ja-JP"/>
        </w:rPr>
        <w:t>计</w:t>
      </w:r>
      <w:r w:rsidR="00004768" w:rsidRPr="009A2931">
        <w:rPr>
          <w:rFonts w:ascii="ＭＳ 明朝" w:eastAsia="ＭＳ 明朝" w:hAnsi="ＭＳ 明朝" w:cs="ＭＳ 明朝" w:hint="eastAsia"/>
          <w:b/>
          <w:sz w:val="24"/>
          <w:lang w:eastAsia="ja-JP"/>
        </w:rPr>
        <w:t>划</w:t>
      </w:r>
      <w:r w:rsidR="00004768" w:rsidRPr="009A2931">
        <w:rPr>
          <w:rFonts w:ascii="ＭＳ 明朝" w:eastAsia="ＭＳ 明朝" w:hAnsi="ＭＳ 明朝" w:hint="eastAsia"/>
          <w:b/>
          <w:sz w:val="24"/>
          <w:lang w:eastAsia="ja-JP"/>
        </w:rPr>
        <w:t>｣特任教授応募条件と関連待遇</w:t>
      </w:r>
      <w:r w:rsidRPr="009A2931">
        <w:rPr>
          <w:rFonts w:ascii="ＭＳ 明朝" w:eastAsia="ＭＳ 明朝" w:hAnsi="ＭＳ 明朝" w:hint="eastAsia"/>
          <w:b/>
          <w:sz w:val="24"/>
          <w:lang w:eastAsia="ja-JP"/>
        </w:rPr>
        <w:t>：</w:t>
      </w:r>
    </w:p>
    <w:p w:rsidR="005C659D" w:rsidRPr="009A2931" w:rsidRDefault="00004768" w:rsidP="009A2931">
      <w:pPr>
        <w:numPr>
          <w:ilvl w:val="0"/>
          <w:numId w:val="5"/>
        </w:numPr>
        <w:spacing w:line="360" w:lineRule="exact"/>
        <w:ind w:rightChars="-94" w:right="-197"/>
        <w:rPr>
          <w:rFonts w:ascii="ＭＳ 明朝" w:eastAsia="ＭＳ 明朝" w:hAnsi="ＭＳ 明朝"/>
          <w:sz w:val="24"/>
        </w:rPr>
      </w:pPr>
      <w:r w:rsidRPr="009A2931">
        <w:rPr>
          <w:rFonts w:ascii="ＭＳ 明朝" w:eastAsia="ＭＳ 明朝" w:hAnsi="ＭＳ 明朝" w:hint="eastAsia"/>
          <w:sz w:val="24"/>
          <w:lang w:eastAsia="ja-JP"/>
        </w:rPr>
        <w:t>応募条件</w:t>
      </w:r>
      <w:r w:rsidR="00C73B5F" w:rsidRPr="009A2931">
        <w:rPr>
          <w:rFonts w:ascii="ＭＳ 明朝" w:eastAsia="ＭＳ 明朝" w:hAnsi="ＭＳ 明朝" w:hint="eastAsia"/>
          <w:sz w:val="24"/>
        </w:rPr>
        <w:t>：</w:t>
      </w:r>
    </w:p>
    <w:p w:rsidR="005C659D" w:rsidRPr="009A2931" w:rsidRDefault="00004768" w:rsidP="009A2931">
      <w:pPr>
        <w:spacing w:line="360" w:lineRule="exact"/>
        <w:ind w:leftChars="-67" w:left="-141" w:rightChars="-94" w:right="-197" w:firstLineChars="200" w:firstLine="480"/>
        <w:rPr>
          <w:rFonts w:ascii="ＭＳ 明朝" w:eastAsia="ＭＳ 明朝" w:hAnsi="ＭＳ 明朝" w:cs="SimSun"/>
          <w:sz w:val="24"/>
          <w:lang w:eastAsia="ja-JP"/>
        </w:rPr>
      </w:pPr>
      <w:bookmarkStart w:id="3" w:name="OLE_LINK4"/>
      <w:bookmarkStart w:id="4" w:name="OLE_LINK3"/>
      <w:r w:rsidRPr="009A2931">
        <w:rPr>
          <w:rFonts w:ascii="ＭＳ 明朝" w:eastAsia="ＭＳ 明朝" w:hAnsi="ＭＳ 明朝" w:cs="ＭＳ 明朝" w:hint="eastAsia"/>
          <w:sz w:val="24"/>
          <w:lang w:eastAsia="ja-JP"/>
        </w:rPr>
        <w:t>一般的に博士学位</w:t>
      </w:r>
      <w:bookmarkStart w:id="5" w:name="OLE_LINK5"/>
      <w:bookmarkStart w:id="6" w:name="OLE_LINK6"/>
      <w:bookmarkEnd w:id="3"/>
      <w:bookmarkEnd w:id="4"/>
      <w:r w:rsidRPr="009A2931">
        <w:rPr>
          <w:rFonts w:ascii="ＭＳ 明朝" w:eastAsia="ＭＳ 明朝" w:hAnsi="ＭＳ 明朝" w:cs="ＭＳ 明朝" w:hint="eastAsia"/>
          <w:sz w:val="24"/>
          <w:lang w:eastAsia="ja-JP"/>
        </w:rPr>
        <w:t>、</w:t>
      </w:r>
      <w:bookmarkEnd w:id="5"/>
      <w:bookmarkEnd w:id="6"/>
      <w:r w:rsidR="00C73B5F" w:rsidRPr="009A2931">
        <w:rPr>
          <w:rFonts w:ascii="ＭＳ 明朝" w:eastAsia="ＭＳ 明朝" w:hAnsi="ＭＳ 明朝" w:cs="ＭＳ 明朝" w:hint="eastAsia"/>
          <w:sz w:val="24"/>
          <w:lang w:eastAsia="ja-JP"/>
        </w:rPr>
        <w:t>教授</w:t>
      </w:r>
      <w:r w:rsidRPr="009A2931">
        <w:rPr>
          <w:rFonts w:ascii="ＭＳ 明朝" w:eastAsia="ＭＳ 明朝" w:hAnsi="ＭＳ 明朝" w:cs="SimSun" w:hint="eastAsia"/>
          <w:sz w:val="24"/>
          <w:lang w:eastAsia="ja-JP"/>
        </w:rPr>
        <w:t>資格</w:t>
      </w:r>
      <w:r w:rsidR="00DD3CB4" w:rsidRPr="009A2931">
        <w:rPr>
          <w:rFonts w:ascii="ＭＳ 明朝" w:eastAsia="ＭＳ 明朝" w:hAnsi="ＭＳ 明朝" w:cs="SimSun" w:hint="eastAsia"/>
          <w:sz w:val="24"/>
          <w:lang w:eastAsia="ja-JP"/>
        </w:rPr>
        <w:t>を持ち</w:t>
      </w:r>
      <w:r w:rsidRPr="009A2931">
        <w:rPr>
          <w:rFonts w:ascii="ＭＳ 明朝" w:eastAsia="ＭＳ 明朝" w:hAnsi="ＭＳ 明朝" w:cs="ＭＳ 明朝" w:hint="eastAsia"/>
          <w:sz w:val="24"/>
          <w:lang w:eastAsia="ja-JP"/>
        </w:rPr>
        <w:t>、</w:t>
      </w:r>
      <w:r w:rsidR="00DD3CB4" w:rsidRPr="009A2931">
        <w:rPr>
          <w:rFonts w:ascii="ＭＳ 明朝" w:eastAsia="ＭＳ 明朝" w:hAnsi="ＭＳ 明朝" w:cs="ＭＳ 明朝" w:hint="eastAsia"/>
          <w:sz w:val="24"/>
          <w:lang w:eastAsia="ja-JP"/>
        </w:rPr>
        <w:t>年齢は一般的に</w:t>
      </w:r>
      <w:r w:rsidR="00C73B5F" w:rsidRPr="009A2931">
        <w:rPr>
          <w:rFonts w:ascii="ＭＳ 明朝" w:eastAsia="ＭＳ 明朝" w:hAnsi="ＭＳ 明朝" w:hint="eastAsia"/>
          <w:sz w:val="24"/>
          <w:lang w:eastAsia="ja-JP"/>
        </w:rPr>
        <w:t>50</w:t>
      </w:r>
      <w:r w:rsidR="00DD3CB4" w:rsidRPr="009A2931">
        <w:rPr>
          <w:rFonts w:ascii="ＭＳ 明朝" w:eastAsia="ＭＳ 明朝" w:hAnsi="ＭＳ 明朝" w:hint="eastAsia"/>
          <w:sz w:val="24"/>
          <w:lang w:eastAsia="ja-JP"/>
        </w:rPr>
        <w:t>歳以下</w:t>
      </w:r>
      <w:r w:rsidR="00C73B5F" w:rsidRPr="009A2931">
        <w:rPr>
          <w:rFonts w:ascii="ＭＳ 明朝" w:eastAsia="ＭＳ 明朝" w:hAnsi="ＭＳ 明朝" w:cs="ＭＳ 明朝" w:hint="eastAsia"/>
          <w:sz w:val="24"/>
          <w:lang w:eastAsia="ja-JP"/>
        </w:rPr>
        <w:t>。院</w:t>
      </w:r>
      <w:r w:rsidR="00DD3CB4" w:rsidRPr="009A2931">
        <w:rPr>
          <w:rFonts w:ascii="ＭＳ 明朝" w:eastAsia="ＭＳ 明朝" w:hAnsi="ＭＳ 明朝" w:cs="SimSun" w:hint="eastAsia"/>
          <w:sz w:val="24"/>
          <w:lang w:eastAsia="ja-JP"/>
        </w:rPr>
        <w:t>長応募者はまだは高等教育規律を熟知し、国内外高等教育状況を認識し、強い組織協調能力、良い管理経験と国際化的な学術視野を持ち、本学科発展の建学構想を導き、実績突出</w:t>
      </w:r>
      <w:r w:rsidR="00C73B5F" w:rsidRPr="009A2931">
        <w:rPr>
          <w:rFonts w:ascii="ＭＳ 明朝" w:eastAsia="ＭＳ 明朝" w:hAnsi="ＭＳ 明朝" w:cs="ＭＳ 明朝" w:hint="eastAsia"/>
          <w:sz w:val="24"/>
          <w:lang w:eastAsia="ja-JP"/>
        </w:rPr>
        <w:t>。</w:t>
      </w:r>
      <w:r w:rsidR="00DD3CB4" w:rsidRPr="009A2931">
        <w:rPr>
          <w:rFonts w:ascii="ＭＳ 明朝" w:eastAsia="ＭＳ 明朝" w:hAnsi="ＭＳ 明朝" w:cs="ＭＳ 明朝" w:hint="eastAsia"/>
          <w:sz w:val="24"/>
          <w:lang w:eastAsia="ja-JP"/>
        </w:rPr>
        <w:t>｢千人計画｣当選者、長江学者、</w:t>
      </w:r>
      <w:r w:rsidR="00DD3CB4" w:rsidRPr="009A2931">
        <w:rPr>
          <w:rFonts w:ascii="ＭＳ 明朝" w:eastAsia="ＭＳ 明朝" w:hAnsi="ＭＳ 明朝" w:hint="eastAsia"/>
          <w:sz w:val="24"/>
          <w:lang w:eastAsia="ja-JP"/>
        </w:rPr>
        <w:t>国家傑出青年基金項目</w:t>
      </w:r>
      <w:r w:rsidR="00DD3CB4" w:rsidRPr="009A2931">
        <w:rPr>
          <w:rFonts w:ascii="ＭＳ 明朝" w:eastAsia="ＭＳ 明朝" w:hAnsi="ＭＳ 明朝" w:cs="SimSun" w:hint="eastAsia"/>
          <w:sz w:val="24"/>
          <w:lang w:eastAsia="ja-JP"/>
        </w:rPr>
        <w:t>受賞者などの人材及び国内外知名大学、</w:t>
      </w:r>
      <w:r w:rsidR="00A6237F" w:rsidRPr="009A2931">
        <w:rPr>
          <w:rFonts w:ascii="ＭＳ 明朝" w:eastAsia="ＭＳ 明朝" w:hAnsi="ＭＳ 明朝" w:cs="SimSun" w:hint="eastAsia"/>
          <w:sz w:val="24"/>
          <w:lang w:eastAsia="ja-JP"/>
        </w:rPr>
        <w:t>有名科学研究院所で責任者職務を担当した方には優先考慮する。</w:t>
      </w:r>
    </w:p>
    <w:p w:rsidR="005C659D" w:rsidRPr="009A2931" w:rsidRDefault="00A6237F" w:rsidP="009A2931">
      <w:pPr>
        <w:numPr>
          <w:ilvl w:val="0"/>
          <w:numId w:val="5"/>
        </w:numPr>
        <w:spacing w:line="360" w:lineRule="exact"/>
        <w:ind w:rightChars="-94" w:right="-197"/>
        <w:rPr>
          <w:rFonts w:ascii="ＭＳ 明朝" w:eastAsia="ＭＳ 明朝" w:hAnsi="ＭＳ 明朝" w:cs="SimSun"/>
          <w:sz w:val="24"/>
          <w:lang w:eastAsia="ja-JP"/>
        </w:rPr>
      </w:pPr>
      <w:r w:rsidRPr="009A2931">
        <w:rPr>
          <w:rFonts w:ascii="ＭＳ 明朝" w:eastAsia="ＭＳ 明朝" w:hAnsi="ＭＳ 明朝" w:cs="SimSun" w:hint="eastAsia"/>
          <w:sz w:val="24"/>
          <w:lang w:eastAsia="ja-JP"/>
        </w:rPr>
        <w:t>関連待遇</w:t>
      </w:r>
      <w:r w:rsidR="00C73B5F" w:rsidRPr="009A2931">
        <w:rPr>
          <w:rFonts w:ascii="ＭＳ 明朝" w:eastAsia="ＭＳ 明朝" w:hAnsi="ＭＳ 明朝" w:cs="SimSun" w:hint="eastAsia"/>
          <w:sz w:val="24"/>
          <w:lang w:eastAsia="ja-JP"/>
        </w:rPr>
        <w:t>：</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（1）</w:t>
      </w:r>
      <w:r w:rsidR="00E562EC" w:rsidRPr="009A2931">
        <w:rPr>
          <w:rFonts w:ascii="ＭＳ 明朝" w:eastAsia="ＭＳ 明朝" w:hAnsi="ＭＳ 明朝" w:hint="eastAsia"/>
          <w:sz w:val="24"/>
          <w:lang w:eastAsia="ja-JP"/>
        </w:rPr>
        <w:t>競争力の持つ年俸制契約賃金を提供し、最高は年収100万元可能。</w:t>
      </w:r>
    </w:p>
    <w:p w:rsidR="005C659D" w:rsidRPr="009A2931" w:rsidRDefault="00C73B5F" w:rsidP="009A2931">
      <w:pPr>
        <w:spacing w:line="360" w:lineRule="exact"/>
        <w:ind w:leftChars="-67" w:left="-141"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 xml:space="preserve">   （2）学校</w:t>
      </w:r>
      <w:r w:rsidR="00E562EC" w:rsidRPr="009A2931">
        <w:rPr>
          <w:rFonts w:ascii="ＭＳ 明朝" w:eastAsia="ＭＳ 明朝" w:hAnsi="ＭＳ 明朝" w:hint="eastAsia"/>
          <w:sz w:val="24"/>
          <w:lang w:eastAsia="ja-JP"/>
        </w:rPr>
        <w:t>から100平方メトルの</w:t>
      </w:r>
      <w:r w:rsidR="00AE3C40" w:rsidRPr="009A2931">
        <w:rPr>
          <w:rFonts w:ascii="ＭＳ 明朝" w:eastAsia="ＭＳ 明朝" w:hAnsi="ＭＳ 明朝" w:hint="eastAsia"/>
          <w:sz w:val="24"/>
          <w:lang w:eastAsia="ja-JP"/>
        </w:rPr>
        <w:t>一時的住宅を提供。フルタイム職務員は入職後広州で住宅を購入する時、学校は購入補助金を提供し、最高は80万元。</w:t>
      </w:r>
    </w:p>
    <w:p w:rsidR="005C659D" w:rsidRPr="009A2931" w:rsidRDefault="00C73B5F" w:rsidP="009A2931">
      <w:pPr>
        <w:spacing w:line="360" w:lineRule="exact"/>
        <w:ind w:leftChars="-67" w:left="-141"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 xml:space="preserve">   （3）</w:t>
      </w:r>
      <w:r w:rsidR="00BF4CF9" w:rsidRPr="009A2931">
        <w:rPr>
          <w:rFonts w:ascii="ＭＳ 明朝" w:eastAsia="ＭＳ 明朝" w:hAnsi="ＭＳ 明朝" w:hint="eastAsia"/>
          <w:sz w:val="24"/>
          <w:lang w:eastAsia="ja-JP"/>
        </w:rPr>
        <w:t>予想</w:t>
      </w:r>
      <w:r w:rsidR="00392E5F" w:rsidRPr="009A2931">
        <w:rPr>
          <w:rFonts w:ascii="ＭＳ 明朝" w:eastAsia="ＭＳ 明朝" w:hAnsi="ＭＳ 明朝" w:hint="eastAsia"/>
          <w:sz w:val="24"/>
          <w:lang w:eastAsia="ja-JP"/>
        </w:rPr>
        <w:t>工作目標と工作計画により、学校は適切な実験場、実験室建設と科学研究起動経費を提供し、最高は1000万元。</w:t>
      </w:r>
    </w:p>
    <w:p w:rsidR="005C659D" w:rsidRPr="009A2931" w:rsidRDefault="00C73B5F" w:rsidP="009A2931">
      <w:pPr>
        <w:spacing w:line="360" w:lineRule="exact"/>
        <w:ind w:rightChars="-94" w:right="-197" w:firstLineChars="100" w:firstLine="240"/>
        <w:rPr>
          <w:rFonts w:ascii="ＭＳ 明朝" w:eastAsia="ＭＳ 明朝" w:hAnsi="ＭＳ 明朝"/>
          <w:sz w:val="24"/>
          <w:lang w:eastAsia="ja-JP"/>
        </w:rPr>
      </w:pPr>
      <w:r w:rsidRPr="009A2931">
        <w:rPr>
          <w:rFonts w:ascii="ＭＳ 明朝" w:eastAsia="ＭＳ 明朝" w:hAnsi="ＭＳ 明朝" w:hint="eastAsia"/>
          <w:sz w:val="24"/>
          <w:lang w:eastAsia="ja-JP"/>
        </w:rPr>
        <w:t>（4）</w:t>
      </w:r>
      <w:r w:rsidR="00392E5F" w:rsidRPr="009A2931">
        <w:rPr>
          <w:rFonts w:ascii="ＭＳ 明朝" w:eastAsia="ＭＳ 明朝" w:hAnsi="ＭＳ 明朝" w:hint="eastAsia"/>
          <w:sz w:val="24"/>
          <w:lang w:eastAsia="ja-JP"/>
        </w:rPr>
        <w:t>他の条件は面談。</w:t>
      </w:r>
      <w:r w:rsidRPr="009A2931">
        <w:rPr>
          <w:rFonts w:ascii="ＭＳ 明朝" w:eastAsia="ＭＳ 明朝" w:hAnsi="ＭＳ 明朝" w:hint="eastAsia"/>
          <w:sz w:val="24"/>
          <w:lang w:eastAsia="ja-JP"/>
        </w:rPr>
        <w:t xml:space="preserve">  </w:t>
      </w:r>
    </w:p>
    <w:p w:rsidR="005C659D" w:rsidRPr="009A2931" w:rsidRDefault="00C73B5F" w:rsidP="009A2931">
      <w:pPr>
        <w:spacing w:line="360" w:lineRule="exact"/>
        <w:ind w:leftChars="-67" w:left="-141" w:rightChars="-94" w:right="-197" w:firstLine="465"/>
        <w:rPr>
          <w:rFonts w:ascii="ＭＳ 明朝" w:eastAsia="ＭＳ 明朝" w:hAnsi="ＭＳ 明朝"/>
          <w:sz w:val="24"/>
          <w:lang w:eastAsia="ja-JP"/>
        </w:rPr>
      </w:pPr>
      <w:r w:rsidRPr="009A2931">
        <w:rPr>
          <w:rFonts w:ascii="ＭＳ 明朝" w:eastAsia="ＭＳ 明朝" w:hAnsi="ＭＳ 明朝" w:hint="eastAsia"/>
          <w:sz w:val="24"/>
          <w:lang w:eastAsia="ja-JP"/>
        </w:rPr>
        <w:t xml:space="preserve">  </w:t>
      </w:r>
    </w:p>
    <w:p w:rsidR="005C659D" w:rsidRPr="009A2931" w:rsidRDefault="00C73B5F" w:rsidP="009A2931">
      <w:pPr>
        <w:spacing w:line="360" w:lineRule="exact"/>
        <w:ind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2、</w:t>
      </w:r>
      <w:r w:rsidR="003B0773" w:rsidRPr="009A2931">
        <w:rPr>
          <w:rFonts w:ascii="ＭＳ 明朝" w:eastAsia="ＭＳ 明朝" w:hAnsi="ＭＳ 明朝" w:hint="eastAsia"/>
          <w:b/>
          <w:sz w:val="24"/>
          <w:lang w:eastAsia="ja-JP"/>
        </w:rPr>
        <w:t>優秀人才</w:t>
      </w:r>
      <w:r w:rsidR="003B0773" w:rsidRPr="009A2931">
        <w:rPr>
          <w:rFonts w:ascii="ＭＳ 明朝" w:eastAsia="ＭＳ 明朝" w:hAnsi="ＭＳ 明朝" w:cs="SimSun" w:hint="eastAsia"/>
          <w:b/>
          <w:sz w:val="24"/>
          <w:lang w:eastAsia="ja-JP"/>
        </w:rPr>
        <w:t>専門</w:t>
      </w:r>
      <w:r w:rsidR="003B0773" w:rsidRPr="009A2931">
        <w:rPr>
          <w:rFonts w:ascii="ＭＳ 明朝" w:eastAsia="ＭＳ 明朝" w:hAnsi="ＭＳ 明朝" w:hint="eastAsia"/>
          <w:b/>
          <w:sz w:val="24"/>
          <w:lang w:eastAsia="ja-JP"/>
        </w:rPr>
        <w:t>応募条件及び関連待遇</w:t>
      </w:r>
    </w:p>
    <w:p w:rsidR="005C659D" w:rsidRPr="009A2931" w:rsidRDefault="00801C99"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b/>
          <w:sz w:val="24"/>
          <w:lang w:eastAsia="ja-JP"/>
        </w:rPr>
        <w:t>本</w:t>
      </w:r>
      <w:r w:rsidR="00C73B5F" w:rsidRPr="009A2931">
        <w:rPr>
          <w:rFonts w:ascii="ＭＳ 明朝" w:eastAsia="ＭＳ 明朝" w:hAnsi="ＭＳ 明朝" w:hint="eastAsia"/>
          <w:b/>
          <w:sz w:val="24"/>
          <w:lang w:eastAsia="ja-JP"/>
        </w:rPr>
        <w:t>校</w:t>
      </w:r>
      <w:r w:rsidRPr="009A2931">
        <w:rPr>
          <w:rFonts w:ascii="ＭＳ 明朝" w:eastAsia="ＭＳ 明朝" w:hAnsi="ＭＳ 明朝" w:hint="eastAsia"/>
          <w:b/>
          <w:sz w:val="24"/>
          <w:lang w:eastAsia="ja-JP"/>
        </w:rPr>
        <w:t>は</w:t>
      </w:r>
      <w:r w:rsidR="00BF4CF9" w:rsidRPr="009A2931">
        <w:rPr>
          <w:rFonts w:ascii="ＭＳ 明朝" w:eastAsia="ＭＳ 明朝" w:hAnsi="ＭＳ 明朝" w:hint="eastAsia"/>
          <w:b/>
          <w:sz w:val="24"/>
          <w:lang w:eastAsia="ja-JP"/>
        </w:rPr>
        <w:t>院士などの優秀人材専門家は年中募集。</w:t>
      </w:r>
      <w:r w:rsidR="00BF4CF9" w:rsidRPr="009A2931">
        <w:rPr>
          <w:rFonts w:ascii="ＭＳ 明朝" w:eastAsia="ＭＳ 明朝" w:hAnsi="ＭＳ 明朝" w:hint="eastAsia"/>
          <w:sz w:val="24"/>
          <w:lang w:eastAsia="ja-JP"/>
        </w:rPr>
        <w:t>フルタイム職務員まだは育成した専門家には、</w:t>
      </w:r>
      <w:r w:rsidR="00C73B5F" w:rsidRPr="009A2931">
        <w:rPr>
          <w:rFonts w:ascii="ＭＳ 明朝" w:eastAsia="ＭＳ 明朝" w:hAnsi="ＭＳ 明朝" w:hint="eastAsia"/>
          <w:sz w:val="24"/>
          <w:lang w:eastAsia="ja-JP"/>
        </w:rPr>
        <w:t>学校</w:t>
      </w:r>
      <w:r w:rsidR="00BF4CF9" w:rsidRPr="009A2931">
        <w:rPr>
          <w:rFonts w:ascii="ＭＳ 明朝" w:eastAsia="ＭＳ 明朝" w:hAnsi="ＭＳ 明朝" w:hint="eastAsia"/>
          <w:sz w:val="24"/>
          <w:lang w:eastAsia="ja-JP"/>
        </w:rPr>
        <w:t>は以下の特別待遇を提供(国家と</w:t>
      </w:r>
      <w:r w:rsidR="00C73B5F" w:rsidRPr="009A2931">
        <w:rPr>
          <w:rFonts w:ascii="ＭＳ 明朝" w:eastAsia="ＭＳ 明朝" w:hAnsi="ＭＳ 明朝" w:hint="eastAsia"/>
          <w:sz w:val="24"/>
          <w:lang w:eastAsia="ja-JP"/>
        </w:rPr>
        <w:t>省</w:t>
      </w:r>
      <w:r w:rsidR="00BF4CF9" w:rsidRPr="009A2931">
        <w:rPr>
          <w:rFonts w:ascii="ＭＳ 明朝" w:eastAsia="ＭＳ 明朝" w:hAnsi="ＭＳ 明朝" w:hint="eastAsia"/>
          <w:sz w:val="24"/>
          <w:lang w:eastAsia="ja-JP"/>
        </w:rPr>
        <w:t>を提供した待遇を除く</w:t>
      </w:r>
      <w:r w:rsidR="00C73B5F" w:rsidRPr="009A2931">
        <w:rPr>
          <w:rFonts w:ascii="ＭＳ 明朝" w:eastAsia="ＭＳ 明朝" w:hAnsi="ＭＳ 明朝" w:hint="eastAsia"/>
          <w:sz w:val="24"/>
          <w:lang w:eastAsia="ja-JP"/>
        </w:rPr>
        <w:t>）：</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（1）院士。</w:t>
      </w:r>
      <w:r w:rsidR="00F0281F" w:rsidRPr="009A2931">
        <w:rPr>
          <w:rFonts w:ascii="ＭＳ 明朝" w:eastAsia="ＭＳ 明朝" w:hAnsi="ＭＳ 明朝" w:hint="eastAsia"/>
          <w:sz w:val="24"/>
          <w:lang w:eastAsia="ja-JP"/>
        </w:rPr>
        <w:t>年収</w:t>
      </w:r>
      <w:r w:rsidRPr="009A2931">
        <w:rPr>
          <w:rFonts w:ascii="ＭＳ 明朝" w:eastAsia="ＭＳ 明朝" w:hAnsi="ＭＳ 明朝" w:hint="eastAsia"/>
          <w:sz w:val="24"/>
          <w:lang w:eastAsia="ja-JP"/>
        </w:rPr>
        <w:t>、</w:t>
      </w:r>
      <w:r w:rsidR="00F0281F" w:rsidRPr="009A2931">
        <w:rPr>
          <w:rFonts w:ascii="ＭＳ 明朝" w:eastAsia="ＭＳ 明朝" w:hAnsi="ＭＳ 明朝" w:hint="eastAsia"/>
          <w:sz w:val="24"/>
          <w:lang w:eastAsia="ja-JP"/>
        </w:rPr>
        <w:t>引越手当</w:t>
      </w:r>
      <w:r w:rsidR="00F0281F" w:rsidRPr="009A2931">
        <w:rPr>
          <w:rFonts w:ascii="ＭＳ 明朝" w:eastAsia="ＭＳ 明朝" w:hAnsi="ＭＳ 明朝" w:cs="ＭＳ 明朝" w:hint="eastAsia"/>
          <w:sz w:val="24"/>
          <w:lang w:eastAsia="ja-JP"/>
        </w:rPr>
        <w:t>と住宅購入手当は面談</w:t>
      </w:r>
      <w:r w:rsidRPr="009A2931">
        <w:rPr>
          <w:rFonts w:ascii="ＭＳ 明朝" w:eastAsia="ＭＳ 明朝" w:hAnsi="ＭＳ 明朝" w:cs="ＭＳ 明朝" w:hint="eastAsia"/>
          <w:sz w:val="24"/>
          <w:lang w:eastAsia="ja-JP"/>
        </w:rPr>
        <w:t>；</w:t>
      </w:r>
      <w:r w:rsidRPr="009A2931">
        <w:rPr>
          <w:rFonts w:ascii="ＭＳ 明朝" w:eastAsia="ＭＳ 明朝" w:hAnsi="ＭＳ 明朝" w:hint="eastAsia"/>
          <w:sz w:val="24"/>
          <w:lang w:eastAsia="ja-JP"/>
        </w:rPr>
        <w:t xml:space="preserve">            </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（2）</w:t>
      </w:r>
      <w:r w:rsidR="00F10D12" w:rsidRPr="009A2931">
        <w:rPr>
          <w:rFonts w:ascii="ＭＳ 明朝" w:eastAsia="ＭＳ 明朝" w:hAnsi="ＭＳ 明朝" w:hint="eastAsia"/>
          <w:sz w:val="24"/>
          <w:lang w:eastAsia="ja-JP"/>
        </w:rPr>
        <w:t>国家傑出青年基金</w:t>
      </w:r>
      <w:r w:rsidR="00F10D12" w:rsidRPr="009A2931">
        <w:rPr>
          <w:rFonts w:ascii="ＭＳ 明朝" w:eastAsia="ＭＳ 明朝" w:hAnsi="ＭＳ 明朝" w:cs="SimSun" w:hint="eastAsia"/>
          <w:sz w:val="24"/>
          <w:lang w:eastAsia="ja-JP"/>
        </w:rPr>
        <w:t>受賞者</w:t>
      </w:r>
      <w:r w:rsidRPr="009A2931">
        <w:rPr>
          <w:rFonts w:ascii="ＭＳ 明朝" w:eastAsia="ＭＳ 明朝" w:hAnsi="ＭＳ 明朝" w:cs="ＭＳ 明朝" w:hint="eastAsia"/>
          <w:sz w:val="24"/>
          <w:lang w:eastAsia="ja-JP"/>
        </w:rPr>
        <w:t>、</w:t>
      </w:r>
      <w:r w:rsidR="00F10D12" w:rsidRPr="009A2931">
        <w:rPr>
          <w:rFonts w:ascii="ＭＳ 明朝" w:eastAsia="ＭＳ 明朝" w:hAnsi="ＭＳ 明朝" w:cs="ＭＳ 明朝" w:hint="eastAsia"/>
          <w:sz w:val="24"/>
          <w:lang w:eastAsia="ja-JP"/>
        </w:rPr>
        <w:t>長江</w:t>
      </w:r>
      <w:r w:rsidRPr="009A2931">
        <w:rPr>
          <w:rFonts w:ascii="ＭＳ 明朝" w:eastAsia="ＭＳ 明朝" w:hAnsi="ＭＳ 明朝" w:cs="ＭＳ 明朝" w:hint="eastAsia"/>
          <w:sz w:val="24"/>
          <w:lang w:eastAsia="ja-JP"/>
        </w:rPr>
        <w:t>学者，学校</w:t>
      </w:r>
      <w:r w:rsidR="00F10D12" w:rsidRPr="009A2931">
        <w:rPr>
          <w:rFonts w:ascii="ＭＳ 明朝" w:eastAsia="ＭＳ 明朝" w:hAnsi="ＭＳ 明朝" w:cs="ＭＳ 明朝" w:hint="eastAsia"/>
          <w:sz w:val="24"/>
          <w:lang w:eastAsia="ja-JP"/>
        </w:rPr>
        <w:t>から</w:t>
      </w:r>
      <w:r w:rsidRPr="009A2931">
        <w:rPr>
          <w:rFonts w:ascii="ＭＳ 明朝" w:eastAsia="ＭＳ 明朝" w:hAnsi="ＭＳ 明朝" w:cs="ＭＳ 明朝" w:hint="eastAsia"/>
          <w:sz w:val="24"/>
          <w:lang w:eastAsia="ja-JP"/>
        </w:rPr>
        <w:t>提供</w:t>
      </w:r>
      <w:r w:rsidR="00F10D12" w:rsidRPr="009A2931">
        <w:rPr>
          <w:rFonts w:ascii="ＭＳ 明朝" w:eastAsia="ＭＳ 明朝" w:hAnsi="ＭＳ 明朝" w:cs="ＭＳ 明朝" w:hint="eastAsia"/>
          <w:sz w:val="24"/>
          <w:lang w:eastAsia="ja-JP"/>
        </w:rPr>
        <w:t>した報酬は</w:t>
      </w:r>
      <w:r w:rsidRPr="009A2931">
        <w:rPr>
          <w:rFonts w:ascii="ＭＳ 明朝" w:eastAsia="ＭＳ 明朝" w:hAnsi="ＭＳ 明朝" w:hint="eastAsia"/>
          <w:b/>
          <w:sz w:val="24"/>
          <w:lang w:eastAsia="ja-JP"/>
        </w:rPr>
        <w:t>80万-120万</w:t>
      </w:r>
      <w:r w:rsidR="00F10D12" w:rsidRPr="009A2931">
        <w:rPr>
          <w:rFonts w:ascii="ＭＳ 明朝" w:eastAsia="ＭＳ 明朝" w:hAnsi="ＭＳ 明朝" w:hint="eastAsia"/>
          <w:b/>
          <w:sz w:val="24"/>
          <w:lang w:eastAsia="ja-JP"/>
        </w:rPr>
        <w:t>前後、引越手当</w:t>
      </w:r>
      <w:r w:rsidR="00F10D12" w:rsidRPr="009A2931">
        <w:rPr>
          <w:rFonts w:ascii="ＭＳ 明朝" w:eastAsia="ＭＳ 明朝" w:hAnsi="ＭＳ 明朝" w:cs="ＭＳ 明朝" w:hint="eastAsia"/>
          <w:b/>
          <w:sz w:val="24"/>
          <w:lang w:eastAsia="ja-JP"/>
        </w:rPr>
        <w:t>と住宅購入手当併せて</w:t>
      </w:r>
      <w:r w:rsidRPr="009A2931">
        <w:rPr>
          <w:rFonts w:ascii="ＭＳ 明朝" w:eastAsia="ＭＳ 明朝" w:hAnsi="ＭＳ 明朝" w:hint="eastAsia"/>
          <w:b/>
          <w:sz w:val="24"/>
          <w:lang w:eastAsia="ja-JP"/>
        </w:rPr>
        <w:t>180万-200万；</w:t>
      </w:r>
      <w:r w:rsidRPr="009A2931">
        <w:rPr>
          <w:rFonts w:ascii="ＭＳ 明朝" w:eastAsia="ＭＳ 明朝" w:hAnsi="ＭＳ 明朝" w:hint="eastAsia"/>
          <w:sz w:val="24"/>
          <w:lang w:eastAsia="ja-JP"/>
        </w:rPr>
        <w:t xml:space="preserve">   </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（3）国家</w:t>
      </w:r>
      <w:r w:rsidR="00F10D12" w:rsidRPr="009A2931">
        <w:rPr>
          <w:rFonts w:ascii="ＭＳ 明朝" w:eastAsia="ＭＳ 明朝" w:hAnsi="ＭＳ 明朝" w:cs="ＭＳ 明朝" w:hint="eastAsia"/>
          <w:sz w:val="24"/>
          <w:lang w:eastAsia="ja-JP"/>
        </w:rPr>
        <w:t>千人計画専門家</w:t>
      </w:r>
      <w:r w:rsidRPr="009A2931">
        <w:rPr>
          <w:rFonts w:ascii="ＭＳ 明朝" w:eastAsia="ＭＳ 明朝" w:hAnsi="ＭＳ 明朝" w:cs="ＭＳ 明朝" w:hint="eastAsia"/>
          <w:sz w:val="24"/>
          <w:lang w:eastAsia="ja-JP"/>
        </w:rPr>
        <w:t>、</w:t>
      </w:r>
      <w:r w:rsidR="00F10D12" w:rsidRPr="009A2931">
        <w:rPr>
          <w:rFonts w:ascii="ＭＳ 明朝" w:eastAsia="ＭＳ 明朝" w:hAnsi="ＭＳ 明朝" w:hint="eastAsia"/>
          <w:sz w:val="24"/>
          <w:lang w:eastAsia="ja-JP"/>
        </w:rPr>
        <w:t>広東省誘致トップ人材</w:t>
      </w:r>
      <w:r w:rsidRPr="009A2931">
        <w:rPr>
          <w:rFonts w:ascii="ＭＳ 明朝" w:eastAsia="ＭＳ 明朝" w:hAnsi="ＭＳ 明朝" w:cs="ＭＳ 明朝" w:hint="eastAsia"/>
          <w:sz w:val="24"/>
          <w:lang w:eastAsia="ja-JP"/>
        </w:rPr>
        <w:t>、</w:t>
      </w:r>
      <w:r w:rsidR="00F10D12" w:rsidRPr="009A2931">
        <w:rPr>
          <w:rFonts w:ascii="ＭＳ 明朝" w:eastAsia="ＭＳ 明朝" w:hAnsi="ＭＳ 明朝" w:hint="eastAsia"/>
          <w:sz w:val="24"/>
          <w:lang w:eastAsia="ja-JP"/>
        </w:rPr>
        <w:t>広東省誘致革新チームリーダー</w:t>
      </w:r>
      <w:r w:rsidRPr="009A2931">
        <w:rPr>
          <w:rFonts w:ascii="ＭＳ 明朝" w:eastAsia="ＭＳ 明朝" w:hAnsi="ＭＳ 明朝" w:cs="ＭＳ 明朝" w:hint="eastAsia"/>
          <w:sz w:val="24"/>
          <w:lang w:eastAsia="ja-JP"/>
        </w:rPr>
        <w:t>。学校</w:t>
      </w:r>
      <w:r w:rsidR="00F10D12" w:rsidRPr="009A2931">
        <w:rPr>
          <w:rFonts w:ascii="ＭＳ 明朝" w:eastAsia="ＭＳ 明朝" w:hAnsi="ＭＳ 明朝" w:cs="ＭＳ 明朝" w:hint="eastAsia"/>
          <w:sz w:val="24"/>
          <w:lang w:eastAsia="ja-JP"/>
        </w:rPr>
        <w:t>から提供した報酬は</w:t>
      </w:r>
      <w:r w:rsidRPr="009A2931">
        <w:rPr>
          <w:rFonts w:ascii="ＭＳ 明朝" w:eastAsia="ＭＳ 明朝" w:hAnsi="ＭＳ 明朝" w:hint="eastAsia"/>
          <w:b/>
          <w:sz w:val="24"/>
          <w:lang w:eastAsia="ja-JP"/>
        </w:rPr>
        <w:t>60万-100万</w:t>
      </w:r>
      <w:r w:rsidR="00F10D12" w:rsidRPr="009A2931">
        <w:rPr>
          <w:rFonts w:ascii="ＭＳ 明朝" w:eastAsia="ＭＳ 明朝" w:hAnsi="ＭＳ 明朝" w:hint="eastAsia"/>
          <w:sz w:val="24"/>
          <w:lang w:eastAsia="ja-JP"/>
        </w:rPr>
        <w:t>、引越手当</w:t>
      </w:r>
      <w:r w:rsidR="00F10D12" w:rsidRPr="009A2931">
        <w:rPr>
          <w:rFonts w:ascii="ＭＳ 明朝" w:eastAsia="ＭＳ 明朝" w:hAnsi="ＭＳ 明朝" w:cs="ＭＳ 明朝" w:hint="eastAsia"/>
          <w:sz w:val="24"/>
          <w:lang w:eastAsia="ja-JP"/>
        </w:rPr>
        <w:t>と住宅購入手当併せて</w:t>
      </w:r>
      <w:r w:rsidRPr="009A2931">
        <w:rPr>
          <w:rFonts w:ascii="ＭＳ 明朝" w:eastAsia="ＭＳ 明朝" w:hAnsi="ＭＳ 明朝" w:hint="eastAsia"/>
          <w:b/>
          <w:sz w:val="24"/>
          <w:lang w:eastAsia="ja-JP"/>
        </w:rPr>
        <w:t>120万-140万</w:t>
      </w:r>
      <w:r w:rsidRPr="009A2931">
        <w:rPr>
          <w:rFonts w:ascii="ＭＳ 明朝" w:eastAsia="ＭＳ 明朝" w:hAnsi="ＭＳ 明朝" w:hint="eastAsia"/>
          <w:sz w:val="24"/>
          <w:lang w:eastAsia="ja-JP"/>
        </w:rPr>
        <w:t xml:space="preserve">；      </w:t>
      </w:r>
    </w:p>
    <w:p w:rsidR="005C659D" w:rsidRPr="009A2931" w:rsidRDefault="00C73B5F" w:rsidP="009A2931">
      <w:pPr>
        <w:spacing w:line="360" w:lineRule="exact"/>
        <w:ind w:leftChars="-67" w:left="-141" w:rightChars="-94" w:right="-197" w:firstLine="420"/>
        <w:rPr>
          <w:rFonts w:ascii="ＭＳ 明朝" w:eastAsia="ＭＳ 明朝" w:hAnsi="ＭＳ 明朝"/>
          <w:b/>
          <w:sz w:val="24"/>
          <w:lang w:eastAsia="ja-JP"/>
        </w:rPr>
      </w:pPr>
      <w:r w:rsidRPr="009A2931">
        <w:rPr>
          <w:rFonts w:ascii="ＭＳ 明朝" w:eastAsia="ＭＳ 明朝" w:hAnsi="ＭＳ 明朝" w:hint="eastAsia"/>
          <w:sz w:val="24"/>
          <w:lang w:eastAsia="zh-TW"/>
        </w:rPr>
        <w:t>（4）国家</w:t>
      </w:r>
      <w:r w:rsidR="00F10D12" w:rsidRPr="009A2931">
        <w:rPr>
          <w:rFonts w:ascii="ＭＳ 明朝" w:eastAsia="ＭＳ 明朝" w:hAnsi="ＭＳ 明朝" w:cs="SimSun" w:hint="eastAsia"/>
          <w:sz w:val="24"/>
          <w:lang w:eastAsia="zh-TW"/>
        </w:rPr>
        <w:t>優秀</w:t>
      </w:r>
      <w:r w:rsidRPr="009A2931">
        <w:rPr>
          <w:rFonts w:ascii="ＭＳ 明朝" w:eastAsia="ＭＳ 明朝" w:hAnsi="ＭＳ 明朝" w:cs="ＭＳ 明朝" w:hint="eastAsia"/>
          <w:sz w:val="24"/>
          <w:lang w:eastAsia="zh-TW"/>
        </w:rPr>
        <w:t>青年基金</w:t>
      </w:r>
      <w:r w:rsidR="00F10D12" w:rsidRPr="009A2931">
        <w:rPr>
          <w:rFonts w:ascii="ＭＳ 明朝" w:eastAsia="ＭＳ 明朝" w:hAnsi="ＭＳ 明朝" w:cs="SimSun" w:hint="eastAsia"/>
          <w:sz w:val="24"/>
          <w:lang w:eastAsia="zh-TW"/>
        </w:rPr>
        <w:t>受賞者</w:t>
      </w:r>
      <w:r w:rsidRPr="009A2931">
        <w:rPr>
          <w:rFonts w:ascii="ＭＳ 明朝" w:eastAsia="ＭＳ 明朝" w:hAnsi="ＭＳ 明朝" w:cs="ＭＳ 明朝" w:hint="eastAsia"/>
          <w:sz w:val="24"/>
          <w:lang w:eastAsia="zh-TW"/>
        </w:rPr>
        <w:t>、国家青年</w:t>
      </w:r>
      <w:r w:rsidR="00F10D12" w:rsidRPr="009A2931">
        <w:rPr>
          <w:rFonts w:ascii="ＭＳ 明朝" w:eastAsia="ＭＳ 明朝" w:hAnsi="ＭＳ 明朝" w:cs="ＭＳ 明朝" w:hint="eastAsia"/>
          <w:sz w:val="24"/>
          <w:lang w:eastAsia="zh-TW"/>
        </w:rPr>
        <w:t>千人計画専門家</w:t>
      </w:r>
      <w:r w:rsidRPr="009A2931">
        <w:rPr>
          <w:rFonts w:ascii="ＭＳ 明朝" w:eastAsia="ＭＳ 明朝" w:hAnsi="ＭＳ 明朝" w:cs="ＭＳ 明朝" w:hint="eastAsia"/>
          <w:sz w:val="24"/>
          <w:lang w:eastAsia="zh-TW"/>
        </w:rPr>
        <w:t>。</w:t>
      </w:r>
      <w:r w:rsidRPr="009A2931">
        <w:rPr>
          <w:rFonts w:ascii="ＭＳ 明朝" w:eastAsia="ＭＳ 明朝" w:hAnsi="ＭＳ 明朝" w:cs="ＭＳ 明朝" w:hint="eastAsia"/>
          <w:sz w:val="24"/>
          <w:lang w:eastAsia="ja-JP"/>
        </w:rPr>
        <w:t>学校</w:t>
      </w:r>
      <w:r w:rsidR="00F10D12" w:rsidRPr="009A2931">
        <w:rPr>
          <w:rFonts w:ascii="ＭＳ 明朝" w:eastAsia="ＭＳ 明朝" w:hAnsi="ＭＳ 明朝" w:cs="ＭＳ 明朝" w:hint="eastAsia"/>
          <w:sz w:val="24"/>
          <w:lang w:eastAsia="ja-JP"/>
        </w:rPr>
        <w:t>から提供した</w:t>
      </w:r>
      <w:r w:rsidR="00F10D12" w:rsidRPr="009A2931">
        <w:rPr>
          <w:rFonts w:ascii="ＭＳ 明朝" w:eastAsia="ＭＳ 明朝" w:hAnsi="ＭＳ 明朝" w:cs="SimSun" w:hint="eastAsia"/>
          <w:sz w:val="24"/>
          <w:lang w:eastAsia="ja-JP"/>
        </w:rPr>
        <w:t>優秀</w:t>
      </w:r>
      <w:r w:rsidR="00F10D12" w:rsidRPr="009A2931">
        <w:rPr>
          <w:rFonts w:ascii="ＭＳ 明朝" w:eastAsia="ＭＳ 明朝" w:hAnsi="ＭＳ 明朝" w:cs="ＭＳ 明朝" w:hint="eastAsia"/>
          <w:sz w:val="24"/>
          <w:lang w:eastAsia="ja-JP"/>
        </w:rPr>
        <w:t>青年報酬は</w:t>
      </w:r>
      <w:r w:rsidRPr="009A2931">
        <w:rPr>
          <w:rFonts w:ascii="ＭＳ 明朝" w:eastAsia="ＭＳ 明朝" w:hAnsi="ＭＳ 明朝" w:hint="eastAsia"/>
          <w:b/>
          <w:sz w:val="24"/>
          <w:lang w:eastAsia="ja-JP"/>
        </w:rPr>
        <w:t>45-65万</w:t>
      </w:r>
      <w:r w:rsidR="00F10D12" w:rsidRPr="009A2931">
        <w:rPr>
          <w:rFonts w:ascii="ＭＳ 明朝" w:eastAsia="ＭＳ 明朝" w:hAnsi="ＭＳ 明朝" w:hint="eastAsia"/>
          <w:b/>
          <w:sz w:val="24"/>
          <w:lang w:eastAsia="ja-JP"/>
        </w:rPr>
        <w:t>、引越手当</w:t>
      </w:r>
      <w:r w:rsidR="00F10D12" w:rsidRPr="009A2931">
        <w:rPr>
          <w:rFonts w:ascii="ＭＳ 明朝" w:eastAsia="ＭＳ 明朝" w:hAnsi="ＭＳ 明朝" w:cs="ＭＳ 明朝" w:hint="eastAsia"/>
          <w:b/>
          <w:sz w:val="24"/>
          <w:lang w:eastAsia="ja-JP"/>
        </w:rPr>
        <w:t>と住宅購入手当併せて</w:t>
      </w:r>
      <w:r w:rsidRPr="009A2931">
        <w:rPr>
          <w:rFonts w:ascii="ＭＳ 明朝" w:eastAsia="ＭＳ 明朝" w:hAnsi="ＭＳ 明朝" w:hint="eastAsia"/>
          <w:b/>
          <w:sz w:val="24"/>
          <w:lang w:eastAsia="ja-JP"/>
        </w:rPr>
        <w:t>100万；</w:t>
      </w:r>
      <w:r w:rsidRPr="009A2931">
        <w:rPr>
          <w:rFonts w:ascii="ＭＳ 明朝" w:eastAsia="ＭＳ 明朝" w:hAnsi="ＭＳ 明朝" w:hint="eastAsia"/>
          <w:sz w:val="24"/>
          <w:lang w:eastAsia="ja-JP"/>
        </w:rPr>
        <w:t>学校</w:t>
      </w:r>
      <w:r w:rsidR="00F10D12" w:rsidRPr="009A2931">
        <w:rPr>
          <w:rFonts w:ascii="ＭＳ 明朝" w:eastAsia="ＭＳ 明朝" w:hAnsi="ＭＳ 明朝" w:cs="ＭＳ 明朝" w:hint="eastAsia"/>
          <w:sz w:val="24"/>
          <w:lang w:eastAsia="ja-JP"/>
        </w:rPr>
        <w:t>から提供</w:t>
      </w:r>
      <w:r w:rsidR="00F10D12" w:rsidRPr="009A2931">
        <w:rPr>
          <w:rFonts w:ascii="ＭＳ 明朝" w:eastAsia="ＭＳ 明朝" w:hAnsi="ＭＳ 明朝" w:cs="ＭＳ 明朝" w:hint="eastAsia"/>
          <w:sz w:val="24"/>
          <w:lang w:eastAsia="ja-JP"/>
        </w:rPr>
        <w:lastRenderedPageBreak/>
        <w:t>した青年千人報酬は</w:t>
      </w:r>
      <w:r w:rsidRPr="009A2931">
        <w:rPr>
          <w:rFonts w:ascii="ＭＳ 明朝" w:eastAsia="ＭＳ 明朝" w:hAnsi="ＭＳ 明朝" w:hint="eastAsia"/>
          <w:b/>
          <w:sz w:val="24"/>
          <w:lang w:eastAsia="ja-JP"/>
        </w:rPr>
        <w:t>40-60万，</w:t>
      </w:r>
      <w:r w:rsidR="00F10D12" w:rsidRPr="009A2931">
        <w:rPr>
          <w:rFonts w:ascii="ＭＳ 明朝" w:eastAsia="ＭＳ 明朝" w:hAnsi="ＭＳ 明朝" w:hint="eastAsia"/>
          <w:b/>
          <w:sz w:val="24"/>
          <w:lang w:eastAsia="ja-JP"/>
        </w:rPr>
        <w:t>引越手当</w:t>
      </w:r>
      <w:r w:rsidR="00F10D12" w:rsidRPr="009A2931">
        <w:rPr>
          <w:rFonts w:ascii="ＭＳ 明朝" w:eastAsia="ＭＳ 明朝" w:hAnsi="ＭＳ 明朝" w:cs="ＭＳ 明朝" w:hint="eastAsia"/>
          <w:b/>
          <w:sz w:val="24"/>
          <w:lang w:eastAsia="ja-JP"/>
        </w:rPr>
        <w:t>と住宅購入手当併せて</w:t>
      </w:r>
      <w:r w:rsidRPr="009A2931">
        <w:rPr>
          <w:rFonts w:ascii="ＭＳ 明朝" w:eastAsia="ＭＳ 明朝" w:hAnsi="ＭＳ 明朝" w:hint="eastAsia"/>
          <w:b/>
          <w:sz w:val="24"/>
          <w:lang w:eastAsia="ja-JP"/>
        </w:rPr>
        <w:t xml:space="preserve">90万；            </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学校</w:t>
      </w:r>
      <w:r w:rsidR="00563C77" w:rsidRPr="009A2931">
        <w:rPr>
          <w:rFonts w:ascii="ＭＳ 明朝" w:eastAsia="ＭＳ 明朝" w:hAnsi="ＭＳ 明朝" w:hint="eastAsia"/>
          <w:sz w:val="24"/>
          <w:lang w:eastAsia="ja-JP"/>
        </w:rPr>
        <w:t>は以上の優秀人材専門家に提供する科学研究起動経費は学科の発展状況により決定し、最高は2000万元</w:t>
      </w:r>
      <w:r w:rsidRPr="009A2931">
        <w:rPr>
          <w:rFonts w:ascii="ＭＳ 明朝" w:eastAsia="ＭＳ 明朝" w:hAnsi="ＭＳ 明朝" w:hint="eastAsia"/>
          <w:sz w:val="24"/>
          <w:lang w:eastAsia="ja-JP"/>
        </w:rPr>
        <w:t>。</w:t>
      </w:r>
    </w:p>
    <w:p w:rsidR="00563C77" w:rsidRPr="009A2931" w:rsidRDefault="00563C77" w:rsidP="009A2931">
      <w:pPr>
        <w:spacing w:line="360" w:lineRule="exact"/>
        <w:ind w:leftChars="-67" w:left="-141" w:rightChars="-94" w:right="-197" w:firstLine="420"/>
        <w:rPr>
          <w:rFonts w:ascii="ＭＳ 明朝" w:eastAsia="ＭＳ 明朝" w:hAnsi="ＭＳ 明朝"/>
          <w:sz w:val="24"/>
          <w:lang w:eastAsia="ja-JP"/>
        </w:rPr>
      </w:pPr>
    </w:p>
    <w:p w:rsidR="005C659D" w:rsidRPr="009A2931" w:rsidRDefault="00C73B5F" w:rsidP="009A2931">
      <w:pPr>
        <w:spacing w:line="360" w:lineRule="exact"/>
        <w:ind w:leftChars="-67" w:left="-141" w:rightChars="-94" w:right="-197" w:firstLineChars="50" w:firstLine="120"/>
        <w:rPr>
          <w:rFonts w:ascii="ＭＳ 明朝" w:eastAsia="ＭＳ 明朝" w:hAnsi="ＭＳ 明朝"/>
          <w:b/>
          <w:sz w:val="24"/>
          <w:lang w:eastAsia="ja-JP"/>
        </w:rPr>
      </w:pPr>
      <w:r w:rsidRPr="009A2931">
        <w:rPr>
          <w:rFonts w:ascii="ＭＳ 明朝" w:eastAsia="ＭＳ 明朝" w:hAnsi="ＭＳ 明朝" w:hint="eastAsia"/>
          <w:b/>
          <w:sz w:val="24"/>
          <w:lang w:eastAsia="ja-JP"/>
        </w:rPr>
        <w:t>3、</w:t>
      </w:r>
      <w:r w:rsidR="001369EF" w:rsidRPr="009A2931">
        <w:rPr>
          <w:rFonts w:ascii="ＭＳ 明朝" w:eastAsia="ＭＳ 明朝" w:hAnsi="ＭＳ 明朝" w:hint="eastAsia"/>
          <w:b/>
          <w:sz w:val="24"/>
          <w:lang w:eastAsia="ja-JP"/>
        </w:rPr>
        <w:t>｢</w:t>
      </w:r>
      <w:r w:rsidRPr="009A2931">
        <w:rPr>
          <w:rFonts w:ascii="ＭＳ 明朝" w:eastAsia="ＭＳ 明朝" w:hAnsi="ＭＳ 明朝" w:hint="eastAsia"/>
          <w:b/>
          <w:sz w:val="24"/>
          <w:lang w:eastAsia="ja-JP"/>
        </w:rPr>
        <w:t>青年百人</w:t>
      </w:r>
      <w:r w:rsidRPr="009A2931">
        <w:rPr>
          <w:rFonts w:ascii="ＭＳ 明朝" w:hAnsi="SimSun" w:cs="SimSun" w:hint="eastAsia"/>
          <w:b/>
          <w:sz w:val="24"/>
          <w:lang w:eastAsia="ja-JP"/>
        </w:rPr>
        <w:t>计</w:t>
      </w:r>
      <w:r w:rsidRPr="009A2931">
        <w:rPr>
          <w:rFonts w:ascii="ＭＳ 明朝" w:eastAsia="ＭＳ 明朝" w:hAnsi="ＭＳ 明朝" w:cs="ＭＳ 明朝" w:hint="eastAsia"/>
          <w:b/>
          <w:sz w:val="24"/>
          <w:lang w:eastAsia="ja-JP"/>
        </w:rPr>
        <w:t>划</w:t>
      </w:r>
      <w:r w:rsidR="001369EF" w:rsidRPr="009A2931">
        <w:rPr>
          <w:rFonts w:ascii="ＭＳ 明朝" w:eastAsia="ＭＳ 明朝" w:hAnsi="ＭＳ 明朝" w:cs="ＭＳ 明朝" w:hint="eastAsia"/>
          <w:b/>
          <w:sz w:val="24"/>
          <w:lang w:eastAsia="ja-JP"/>
        </w:rPr>
        <w:t>｣</w:t>
      </w:r>
      <w:r w:rsidRPr="009A2931">
        <w:rPr>
          <w:rFonts w:ascii="ＭＳ 明朝" w:eastAsia="ＭＳ 明朝" w:hAnsi="ＭＳ 明朝" w:cs="ＭＳ 明朝" w:hint="eastAsia"/>
          <w:b/>
          <w:sz w:val="24"/>
          <w:lang w:eastAsia="ja-JP"/>
        </w:rPr>
        <w:t>特</w:t>
      </w:r>
      <w:r w:rsidR="001369EF" w:rsidRPr="009A2931">
        <w:rPr>
          <w:rFonts w:ascii="ＭＳ 明朝" w:eastAsia="ＭＳ 明朝" w:hAnsi="ＭＳ 明朝" w:cs="ＭＳ 明朝" w:hint="eastAsia"/>
          <w:b/>
          <w:sz w:val="24"/>
          <w:lang w:eastAsia="ja-JP"/>
        </w:rPr>
        <w:t>任</w:t>
      </w:r>
      <w:r w:rsidRPr="009A2931">
        <w:rPr>
          <w:rFonts w:ascii="ＭＳ 明朝" w:eastAsia="ＭＳ 明朝" w:hAnsi="ＭＳ 明朝" w:cs="ＭＳ 明朝" w:hint="eastAsia"/>
          <w:b/>
          <w:sz w:val="24"/>
          <w:lang w:eastAsia="ja-JP"/>
        </w:rPr>
        <w:t>副教授</w:t>
      </w:r>
      <w:r w:rsidR="001369EF" w:rsidRPr="009A2931">
        <w:rPr>
          <w:rFonts w:ascii="ＭＳ 明朝" w:eastAsia="ＭＳ 明朝" w:hAnsi="ＭＳ 明朝" w:cs="SimSun" w:hint="eastAsia"/>
          <w:b/>
          <w:sz w:val="24"/>
          <w:lang w:eastAsia="ja-JP"/>
        </w:rPr>
        <w:t>応募</w:t>
      </w:r>
      <w:r w:rsidRPr="009A2931">
        <w:rPr>
          <w:rFonts w:ascii="ＭＳ 明朝" w:eastAsia="ＭＳ 明朝" w:hAnsi="ＭＳ 明朝" w:cs="ＭＳ 明朝" w:hint="eastAsia"/>
          <w:b/>
          <w:sz w:val="24"/>
          <w:lang w:eastAsia="ja-JP"/>
        </w:rPr>
        <w:t>条件</w:t>
      </w:r>
      <w:r w:rsidR="001369EF" w:rsidRPr="009A2931">
        <w:rPr>
          <w:rFonts w:ascii="ＭＳ 明朝" w:eastAsia="ＭＳ 明朝" w:hAnsi="ＭＳ 明朝" w:hint="eastAsia"/>
          <w:b/>
          <w:sz w:val="24"/>
          <w:lang w:eastAsia="ja-JP"/>
        </w:rPr>
        <w:t>及び関連待遇</w:t>
      </w:r>
    </w:p>
    <w:p w:rsidR="005C659D" w:rsidRPr="009A2931" w:rsidRDefault="001369EF" w:rsidP="009A2931">
      <w:pPr>
        <w:numPr>
          <w:ilvl w:val="0"/>
          <w:numId w:val="5"/>
        </w:numPr>
        <w:spacing w:line="360" w:lineRule="exact"/>
        <w:ind w:rightChars="-94" w:right="-197"/>
        <w:rPr>
          <w:rFonts w:ascii="ＭＳ 明朝" w:eastAsia="ＭＳ 明朝" w:hAnsi="ＭＳ 明朝"/>
          <w:sz w:val="24"/>
        </w:rPr>
      </w:pPr>
      <w:bookmarkStart w:id="7" w:name="OLE_LINK15"/>
      <w:bookmarkStart w:id="8" w:name="OLE_LINK16"/>
      <w:r w:rsidRPr="009A2931">
        <w:rPr>
          <w:rFonts w:ascii="ＭＳ 明朝" w:eastAsia="ＭＳ 明朝" w:hAnsi="ＭＳ 明朝" w:hint="eastAsia"/>
          <w:sz w:val="24"/>
          <w:lang w:eastAsia="ja-JP"/>
        </w:rPr>
        <w:t>応募条件</w:t>
      </w:r>
      <w:r w:rsidRPr="009A2931">
        <w:rPr>
          <w:rFonts w:ascii="ＭＳ 明朝" w:eastAsia="ＭＳ 明朝" w:hAnsi="ＭＳ 明朝" w:hint="eastAsia"/>
          <w:sz w:val="24"/>
        </w:rPr>
        <w:t>：</w:t>
      </w:r>
      <w:r w:rsidR="00C73B5F" w:rsidRPr="009A2931">
        <w:rPr>
          <w:rFonts w:ascii="ＭＳ 明朝" w:eastAsia="ＭＳ 明朝" w:hAnsi="ＭＳ 明朝" w:hint="eastAsia"/>
          <w:sz w:val="24"/>
        </w:rPr>
        <w:t xml:space="preserve"> </w:t>
      </w:r>
    </w:p>
    <w:p w:rsidR="005C659D" w:rsidRPr="009A2931" w:rsidRDefault="00AA639E" w:rsidP="009A2931">
      <w:pPr>
        <w:spacing w:line="360" w:lineRule="exact"/>
        <w:ind w:leftChars="-67" w:left="-141" w:rightChars="-94" w:right="-197" w:firstLineChars="200" w:firstLine="480"/>
        <w:rPr>
          <w:rFonts w:ascii="ＭＳ 明朝" w:eastAsia="ＭＳ 明朝" w:hAnsi="ＭＳ 明朝"/>
          <w:sz w:val="24"/>
          <w:lang w:eastAsia="ja-JP"/>
        </w:rPr>
      </w:pPr>
      <w:bookmarkStart w:id="9" w:name="OLE_LINK2"/>
      <w:bookmarkStart w:id="10" w:name="OLE_LINK1"/>
      <w:bookmarkEnd w:id="7"/>
      <w:bookmarkEnd w:id="8"/>
      <w:r w:rsidRPr="009A2931">
        <w:rPr>
          <w:rFonts w:ascii="ＭＳ 明朝" w:eastAsia="ＭＳ 明朝" w:hAnsi="ＭＳ 明朝" w:hint="eastAsia"/>
          <w:sz w:val="24"/>
          <w:lang w:eastAsia="ja-JP"/>
        </w:rPr>
        <w:t>年齢は</w:t>
      </w:r>
      <w:r w:rsidR="00C73B5F" w:rsidRPr="009A2931">
        <w:rPr>
          <w:rFonts w:ascii="ＭＳ 明朝" w:eastAsia="ＭＳ 明朝" w:hAnsi="ＭＳ 明朝" w:hint="eastAsia"/>
          <w:sz w:val="24"/>
          <w:lang w:eastAsia="ja-JP"/>
        </w:rPr>
        <w:t>35</w:t>
      </w:r>
      <w:r w:rsidRPr="009A2931">
        <w:rPr>
          <w:rFonts w:ascii="ＭＳ 明朝" w:eastAsia="ＭＳ 明朝" w:hAnsi="ＭＳ 明朝" w:hint="eastAsia"/>
          <w:sz w:val="24"/>
          <w:lang w:eastAsia="ja-JP"/>
        </w:rPr>
        <w:t>歳未満</w:t>
      </w:r>
      <w:bookmarkEnd w:id="9"/>
      <w:bookmarkEnd w:id="10"/>
      <w:r w:rsidRPr="009A2931">
        <w:rPr>
          <w:rFonts w:ascii="ＭＳ 明朝" w:eastAsia="ＭＳ 明朝" w:hAnsi="ＭＳ 明朝" w:hint="eastAsia"/>
          <w:sz w:val="24"/>
          <w:lang w:eastAsia="ja-JP"/>
        </w:rPr>
        <w:t>、博士学位、海外知名大学まだは国内重点大学の学歴背景を持ち；海外知名研究機関、企業まだは国内国家重点学科</w:t>
      </w:r>
      <w:r w:rsidR="00C73B5F" w:rsidRPr="009A2931">
        <w:rPr>
          <w:rFonts w:ascii="ＭＳ 明朝" w:eastAsia="ＭＳ 明朝" w:hAnsi="ＭＳ 明朝" w:hint="eastAsia"/>
          <w:sz w:val="24"/>
          <w:lang w:eastAsia="ja-JP"/>
        </w:rPr>
        <w:t>具有在海外知名研究机构、企</w:t>
      </w:r>
      <w:r w:rsidR="00C73B5F" w:rsidRPr="009A2931">
        <w:rPr>
          <w:rFonts w:ascii="ＭＳ 明朝" w:hAnsi="SimSun" w:hint="eastAsia"/>
          <w:sz w:val="24"/>
          <w:lang w:eastAsia="ja-JP"/>
        </w:rPr>
        <w:t>业</w:t>
      </w:r>
      <w:r w:rsidR="00C73B5F" w:rsidRPr="009A2931">
        <w:rPr>
          <w:rFonts w:ascii="ＭＳ 明朝" w:eastAsia="ＭＳ 明朝" w:hAnsi="ＭＳ 明朝" w:hint="eastAsia"/>
          <w:sz w:val="24"/>
          <w:lang w:eastAsia="ja-JP"/>
        </w:rPr>
        <w:t>或国内国家重点学科</w:t>
      </w:r>
      <w:r w:rsidRPr="009A2931">
        <w:rPr>
          <w:rFonts w:ascii="ＭＳ 明朝" w:eastAsia="ＭＳ 明朝" w:hAnsi="ＭＳ 明朝" w:hint="eastAsia"/>
          <w:sz w:val="24"/>
          <w:lang w:eastAsia="ja-JP"/>
        </w:rPr>
        <w:t>プラットフォームから先端科学研究の経歴をもち、良い段階的な成果を獲得し；最近5年間内第一作者として学術的成果を5つ以上取得する</w:t>
      </w:r>
      <w:r w:rsidR="00B461FB" w:rsidRPr="009A2931">
        <w:rPr>
          <w:rFonts w:ascii="ＭＳ 明朝" w:eastAsia="ＭＳ 明朝" w:hAnsi="ＭＳ 明朝" w:hint="eastAsia"/>
          <w:sz w:val="24"/>
          <w:lang w:eastAsia="ja-JP"/>
        </w:rPr>
        <w:t xml:space="preserve">(本学科のハイレベル雑誌から発表された水準が高い学術論文、国内外発明特許、主催した国家級科学研究項目、省級以上の学術賞の受賞など)。　</w:t>
      </w:r>
    </w:p>
    <w:p w:rsidR="005C659D" w:rsidRPr="009A2931" w:rsidRDefault="00AA54BF" w:rsidP="009A2931">
      <w:pPr>
        <w:numPr>
          <w:ilvl w:val="0"/>
          <w:numId w:val="5"/>
        </w:numPr>
        <w:spacing w:line="360" w:lineRule="exact"/>
        <w:ind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関連待遇</w:t>
      </w:r>
      <w:r w:rsidR="00C73B5F" w:rsidRPr="009A2931">
        <w:rPr>
          <w:rFonts w:ascii="ＭＳ 明朝" w:eastAsia="ＭＳ 明朝" w:hAnsi="ＭＳ 明朝" w:hint="eastAsia"/>
          <w:sz w:val="24"/>
          <w:lang w:eastAsia="ja-JP"/>
        </w:rPr>
        <w:t>：</w:t>
      </w:r>
    </w:p>
    <w:p w:rsidR="005C659D" w:rsidRPr="009A2931" w:rsidRDefault="00C73B5F" w:rsidP="009A2931">
      <w:pPr>
        <w:spacing w:line="360" w:lineRule="exact"/>
        <w:ind w:leftChars="-67" w:left="-141" w:rightChars="-94" w:right="-197" w:firstLineChars="200" w:firstLine="482"/>
        <w:rPr>
          <w:rFonts w:ascii="ＭＳ 明朝" w:eastAsia="ＭＳ 明朝" w:hAnsi="ＭＳ 明朝"/>
          <w:sz w:val="24"/>
          <w:lang w:eastAsia="ja-JP"/>
        </w:rPr>
      </w:pPr>
      <w:r w:rsidRPr="009A2931">
        <w:rPr>
          <w:rFonts w:ascii="ＭＳ 明朝" w:eastAsia="ＭＳ 明朝" w:hAnsi="ＭＳ 明朝" w:hint="eastAsia"/>
          <w:b/>
          <w:sz w:val="24"/>
          <w:lang w:eastAsia="ja-JP"/>
        </w:rPr>
        <w:t>採用後は副教授の待遇を受け、学校には他毎年10万元の報酬手当を提供し、人材の年収が20万以上を確保する；</w:t>
      </w:r>
      <w:r w:rsidRPr="009A2931">
        <w:rPr>
          <w:rFonts w:ascii="ＭＳ 明朝" w:eastAsia="ＭＳ 明朝" w:hAnsi="ＭＳ 明朝" w:hint="eastAsia"/>
          <w:sz w:val="24"/>
          <w:lang w:eastAsia="ja-JP"/>
        </w:rPr>
        <w:t>一時的住宅、引越手当と住宅購入手当を提供し、他に相応条件の実験室建設と科学研究起動経費と研究用部屋などを提供する。</w:t>
      </w:r>
    </w:p>
    <w:p w:rsidR="005C659D" w:rsidRPr="009A2931" w:rsidRDefault="005C659D" w:rsidP="009A2931">
      <w:pPr>
        <w:spacing w:line="360" w:lineRule="exact"/>
        <w:ind w:rightChars="-94" w:right="-197"/>
        <w:rPr>
          <w:rFonts w:ascii="ＭＳ 明朝" w:eastAsia="ＭＳ 明朝" w:hAnsi="ＭＳ 明朝"/>
          <w:b/>
          <w:sz w:val="24"/>
          <w:lang w:eastAsia="ja-JP"/>
        </w:rPr>
      </w:pPr>
    </w:p>
    <w:p w:rsidR="005C659D" w:rsidRPr="009A2931" w:rsidRDefault="00C73B5F" w:rsidP="009A2931">
      <w:pPr>
        <w:spacing w:line="360" w:lineRule="exact"/>
        <w:ind w:leftChars="-67" w:left="-141"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三、</w:t>
      </w:r>
      <w:r w:rsidRPr="009A2931">
        <w:rPr>
          <w:rFonts w:ascii="ＭＳ 明朝" w:eastAsia="ＭＳ 明朝" w:hAnsi="ＭＳ 明朝" w:cs="SimSun" w:hint="eastAsia"/>
          <w:b/>
          <w:sz w:val="24"/>
          <w:lang w:eastAsia="ja-JP"/>
        </w:rPr>
        <w:t>応募必要な材料と連絡方法</w:t>
      </w:r>
      <w:r w:rsidRPr="009A2931">
        <w:rPr>
          <w:rFonts w:ascii="ＭＳ 明朝" w:eastAsia="ＭＳ 明朝" w:hAnsi="ＭＳ 明朝" w:hint="eastAsia"/>
          <w:b/>
          <w:sz w:val="24"/>
          <w:lang w:eastAsia="ja-JP"/>
        </w:rPr>
        <w:t>：</w:t>
      </w:r>
    </w:p>
    <w:p w:rsidR="005C659D" w:rsidRPr="009A2931" w:rsidRDefault="00C73B5F" w:rsidP="009A2931">
      <w:pPr>
        <w:spacing w:line="360" w:lineRule="exact"/>
        <w:ind w:leftChars="-67" w:left="-141" w:rightChars="-94" w:right="-197" w:firstLine="420"/>
        <w:rPr>
          <w:rFonts w:ascii="ＭＳ 明朝" w:eastAsia="ＭＳ 明朝" w:hAnsi="ＭＳ 明朝"/>
          <w:sz w:val="24"/>
          <w:lang w:eastAsia="ja-JP"/>
        </w:rPr>
      </w:pPr>
      <w:r w:rsidRPr="009A2931">
        <w:rPr>
          <w:rFonts w:ascii="ＭＳ 明朝" w:eastAsia="ＭＳ 明朝" w:hAnsi="ＭＳ 明朝" w:hint="eastAsia"/>
          <w:sz w:val="24"/>
          <w:lang w:eastAsia="ja-JP"/>
        </w:rPr>
        <w:t>応募者は個人履歴書、応募職務の仕事構想と所期目標など</w:t>
      </w:r>
      <w:r w:rsidR="00A5367D" w:rsidRPr="009A2931">
        <w:rPr>
          <w:rFonts w:ascii="ＭＳ 明朝" w:eastAsia="ＭＳ 明朝" w:hAnsi="ＭＳ 明朝" w:hint="eastAsia"/>
          <w:sz w:val="24"/>
          <w:lang w:eastAsia="ja-JP"/>
        </w:rPr>
        <w:t>の関連</w:t>
      </w:r>
      <w:r w:rsidRPr="009A2931">
        <w:rPr>
          <w:rFonts w:ascii="ＭＳ 明朝" w:eastAsia="ＭＳ 明朝" w:hAnsi="ＭＳ 明朝" w:hint="eastAsia"/>
          <w:sz w:val="24"/>
          <w:lang w:eastAsia="ja-JP"/>
        </w:rPr>
        <w:t>材料が本校に</w:t>
      </w:r>
      <w:r w:rsidR="00A5367D" w:rsidRPr="009A2931">
        <w:rPr>
          <w:rFonts w:ascii="ＭＳ 明朝" w:eastAsia="ＭＳ 明朝" w:hAnsi="ＭＳ 明朝" w:hint="eastAsia"/>
          <w:sz w:val="24"/>
          <w:lang w:eastAsia="ja-JP"/>
        </w:rPr>
        <w:t>送って下さい</w:t>
      </w:r>
      <w:r w:rsidRPr="009A2931">
        <w:rPr>
          <w:rFonts w:ascii="ＭＳ 明朝" w:eastAsia="ＭＳ 明朝" w:hAnsi="ＭＳ 明朝" w:hint="eastAsia"/>
          <w:sz w:val="24"/>
          <w:lang w:eastAsia="ja-JP"/>
        </w:rPr>
        <w:t>。</w:t>
      </w:r>
    </w:p>
    <w:p w:rsidR="005C659D" w:rsidRPr="009A2931" w:rsidRDefault="00A5367D" w:rsidP="009A2931">
      <w:pPr>
        <w:spacing w:line="360" w:lineRule="exact"/>
        <w:ind w:leftChars="-67" w:left="-141" w:rightChars="-94" w:right="-197" w:firstLine="420"/>
        <w:rPr>
          <w:rFonts w:ascii="ＭＳ 明朝" w:eastAsia="ＭＳ 明朝" w:hAnsi="ＭＳ 明朝"/>
          <w:sz w:val="24"/>
        </w:rPr>
      </w:pPr>
      <w:r w:rsidRPr="009A2931">
        <w:rPr>
          <w:rFonts w:ascii="ＭＳ 明朝" w:eastAsia="ＭＳ 明朝" w:hAnsi="ＭＳ 明朝" w:hint="eastAsia"/>
          <w:sz w:val="24"/>
          <w:lang w:eastAsia="ja-JP"/>
        </w:rPr>
        <w:t>アドレス</w:t>
      </w:r>
      <w:r w:rsidR="00C73B5F" w:rsidRPr="009A2931">
        <w:rPr>
          <w:rFonts w:ascii="ＭＳ 明朝" w:eastAsia="ＭＳ 明朝" w:hAnsi="ＭＳ 明朝" w:hint="eastAsia"/>
          <w:sz w:val="24"/>
        </w:rPr>
        <w:t>：</w:t>
      </w:r>
      <w:hyperlink r:id="rId10" w:history="1">
        <w:r w:rsidR="00C73B5F" w:rsidRPr="009A2931">
          <w:rPr>
            <w:rStyle w:val="aa"/>
            <w:rFonts w:ascii="ＭＳ 明朝" w:eastAsia="ＭＳ 明朝" w:hAnsi="ＭＳ 明朝" w:hint="eastAsia"/>
            <w:color w:val="auto"/>
            <w:sz w:val="24"/>
          </w:rPr>
          <w:t>gdutyzzp@gdut.edu.cn</w:t>
        </w:r>
      </w:hyperlink>
      <w:r w:rsidR="00C73B5F" w:rsidRPr="009A2931">
        <w:rPr>
          <w:rFonts w:ascii="ＭＳ 明朝" w:eastAsia="ＭＳ 明朝" w:hAnsi="ＭＳ 明朝" w:hint="eastAsia"/>
          <w:sz w:val="24"/>
        </w:rPr>
        <w:t xml:space="preserve">       </w:t>
      </w:r>
      <w:r w:rsidRPr="009A2931">
        <w:rPr>
          <w:rFonts w:ascii="ＭＳ 明朝" w:eastAsia="ＭＳ 明朝" w:hAnsi="ＭＳ 明朝" w:hint="eastAsia"/>
          <w:sz w:val="24"/>
        </w:rPr>
        <w:t>連絡者</w:t>
      </w:r>
      <w:r w:rsidR="00C73B5F" w:rsidRPr="009A2931">
        <w:rPr>
          <w:rFonts w:ascii="ＭＳ 明朝" w:eastAsia="ＭＳ 明朝" w:hAnsi="ＭＳ 明朝" w:hint="eastAsia"/>
          <w:sz w:val="24"/>
        </w:rPr>
        <w:t>：曹</w:t>
      </w:r>
      <w:r w:rsidR="00C73B5F" w:rsidRPr="009A2931">
        <w:rPr>
          <w:rFonts w:ascii="ＭＳ 明朝" w:hAnsi="SimSun" w:cs="SimSun" w:hint="eastAsia"/>
          <w:sz w:val="24"/>
        </w:rPr>
        <w:t>锋</w:t>
      </w:r>
      <w:r w:rsidR="00C73B5F" w:rsidRPr="009A2931">
        <w:rPr>
          <w:rFonts w:ascii="ＭＳ 明朝" w:eastAsia="ＭＳ 明朝" w:hAnsi="ＭＳ 明朝" w:hint="eastAsia"/>
          <w:sz w:val="24"/>
        </w:rPr>
        <w:t xml:space="preserve"> </w:t>
      </w:r>
      <w:r w:rsidR="00C73B5F" w:rsidRPr="009A2931">
        <w:rPr>
          <w:rFonts w:ascii="ＭＳ 明朝" w:hAnsi="SimSun" w:cs="SimSun" w:hint="eastAsia"/>
          <w:sz w:val="24"/>
        </w:rPr>
        <w:t>杨</w:t>
      </w:r>
      <w:r w:rsidR="00C73B5F" w:rsidRPr="009A2931">
        <w:rPr>
          <w:rFonts w:ascii="ＭＳ 明朝" w:eastAsia="ＭＳ 明朝" w:hAnsi="ＭＳ 明朝" w:cs="ＭＳ 明朝" w:hint="eastAsia"/>
          <w:sz w:val="24"/>
        </w:rPr>
        <w:t>蕊</w:t>
      </w:r>
      <w:r w:rsidR="00C73B5F" w:rsidRPr="009A2931">
        <w:rPr>
          <w:rFonts w:ascii="ＭＳ 明朝" w:hAnsi="SimSun" w:cs="SimSun" w:hint="eastAsia"/>
          <w:sz w:val="24"/>
        </w:rPr>
        <w:t>银</w:t>
      </w:r>
      <w:r w:rsidR="00C73B5F" w:rsidRPr="009A2931">
        <w:rPr>
          <w:rFonts w:ascii="ＭＳ 明朝" w:eastAsia="ＭＳ 明朝" w:hAnsi="ＭＳ 明朝" w:hint="eastAsia"/>
          <w:sz w:val="24"/>
        </w:rPr>
        <w:t xml:space="preserve"> </w:t>
      </w:r>
      <w:r w:rsidR="00C73B5F" w:rsidRPr="009A2931">
        <w:rPr>
          <w:rFonts w:ascii="ＭＳ 明朝" w:hAnsi="SimSun" w:cs="SimSun" w:hint="eastAsia"/>
          <w:sz w:val="24"/>
        </w:rPr>
        <w:t>苏</w:t>
      </w:r>
      <w:r w:rsidR="00C73B5F" w:rsidRPr="009A2931">
        <w:rPr>
          <w:rFonts w:ascii="ＭＳ 明朝" w:eastAsia="ＭＳ 明朝" w:hAnsi="ＭＳ 明朝" w:cs="ＭＳ 明朝" w:hint="eastAsia"/>
          <w:sz w:val="24"/>
        </w:rPr>
        <w:t>甫林</w:t>
      </w:r>
    </w:p>
    <w:p w:rsidR="005C659D" w:rsidRPr="009A2931" w:rsidRDefault="00A5367D"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電話番号</w:t>
      </w:r>
      <w:r w:rsidR="00C73B5F" w:rsidRPr="009A2931">
        <w:rPr>
          <w:rFonts w:ascii="ＭＳ 明朝" w:eastAsia="ＭＳ 明朝" w:hAnsi="ＭＳ 明朝" w:hint="eastAsia"/>
          <w:sz w:val="24"/>
          <w:lang w:eastAsia="ja-JP"/>
        </w:rPr>
        <w:t>：</w:t>
      </w:r>
      <w:r w:rsidR="00EA014C">
        <w:rPr>
          <w:rFonts w:ascii="ＭＳ 明朝" w:eastAsia="ＭＳ 明朝" w:hAnsi="ＭＳ 明朝" w:hint="eastAsia"/>
          <w:sz w:val="24"/>
          <w:lang w:eastAsia="ja-JP"/>
        </w:rPr>
        <w:t>020-</w:t>
      </w:r>
      <w:r w:rsidR="00C73B5F" w:rsidRPr="009A2931">
        <w:rPr>
          <w:rFonts w:ascii="ＭＳ 明朝" w:eastAsia="ＭＳ 明朝" w:hAnsi="ＭＳ 明朝" w:hint="eastAsia"/>
          <w:sz w:val="24"/>
          <w:lang w:eastAsia="ja-JP"/>
        </w:rPr>
        <w:t>39322509       学校</w:t>
      </w:r>
      <w:r w:rsidRPr="009A2931">
        <w:rPr>
          <w:rFonts w:ascii="ＭＳ 明朝" w:eastAsia="ＭＳ 明朝" w:hAnsi="ＭＳ 明朝" w:hint="eastAsia"/>
          <w:sz w:val="24"/>
          <w:lang w:eastAsia="ja-JP"/>
        </w:rPr>
        <w:t>ホームページ</w:t>
      </w:r>
      <w:r w:rsidR="00C73B5F" w:rsidRPr="009A2931">
        <w:rPr>
          <w:rFonts w:ascii="ＭＳ 明朝" w:eastAsia="ＭＳ 明朝" w:hAnsi="ＭＳ 明朝" w:hint="eastAsia"/>
          <w:sz w:val="24"/>
          <w:lang w:eastAsia="ja-JP"/>
        </w:rPr>
        <w:t xml:space="preserve">: </w:t>
      </w:r>
      <w:hyperlink r:id="rId11" w:history="1">
        <w:r w:rsidR="00C73B5F" w:rsidRPr="009A2931">
          <w:rPr>
            <w:rStyle w:val="aa"/>
            <w:rFonts w:ascii="ＭＳ 明朝" w:eastAsia="ＭＳ 明朝" w:hAnsi="ＭＳ 明朝" w:hint="eastAsia"/>
            <w:color w:val="auto"/>
            <w:sz w:val="24"/>
            <w:lang w:eastAsia="ja-JP"/>
          </w:rPr>
          <w:t>www.</w:t>
        </w:r>
        <w:bookmarkStart w:id="11" w:name="_GoBack"/>
        <w:r w:rsidR="00C73B5F" w:rsidRPr="009A2931">
          <w:rPr>
            <w:rStyle w:val="aa"/>
            <w:rFonts w:ascii="ＭＳ 明朝" w:eastAsia="ＭＳ 明朝" w:hAnsi="ＭＳ 明朝" w:hint="eastAsia"/>
            <w:color w:val="auto"/>
            <w:sz w:val="24"/>
            <w:lang w:eastAsia="ja-JP"/>
          </w:rPr>
          <w:t>gdut</w:t>
        </w:r>
        <w:bookmarkEnd w:id="11"/>
        <w:r w:rsidR="00C73B5F" w:rsidRPr="009A2931">
          <w:rPr>
            <w:rStyle w:val="aa"/>
            <w:rFonts w:ascii="ＭＳ 明朝" w:eastAsia="ＭＳ 明朝" w:hAnsi="ＭＳ 明朝" w:hint="eastAsia"/>
            <w:color w:val="auto"/>
            <w:sz w:val="24"/>
            <w:lang w:eastAsia="ja-JP"/>
          </w:rPr>
          <w:t>.edu.cn</w:t>
        </w:r>
      </w:hyperlink>
    </w:p>
    <w:p w:rsidR="005C659D" w:rsidRPr="009A2931" w:rsidRDefault="00A5367D" w:rsidP="009A2931">
      <w:pPr>
        <w:spacing w:line="360" w:lineRule="exact"/>
        <w:ind w:rightChars="-94" w:right="-197"/>
        <w:rPr>
          <w:rFonts w:ascii="ＭＳ 明朝" w:eastAsia="ＭＳ 明朝" w:hAnsi="ＭＳ 明朝"/>
          <w:b/>
          <w:sz w:val="24"/>
          <w:lang w:eastAsia="ja-JP"/>
        </w:rPr>
      </w:pPr>
      <w:r w:rsidRPr="009A2931">
        <w:rPr>
          <w:rFonts w:ascii="ＭＳ 明朝" w:eastAsia="ＭＳ 明朝" w:hAnsi="ＭＳ 明朝" w:hint="eastAsia"/>
          <w:b/>
          <w:sz w:val="24"/>
          <w:lang w:eastAsia="ja-JP"/>
        </w:rPr>
        <w:t>添付</w:t>
      </w:r>
      <w:r w:rsidR="00C73B5F" w:rsidRPr="009A2931">
        <w:rPr>
          <w:rFonts w:ascii="ＭＳ 明朝" w:eastAsia="ＭＳ 明朝" w:hAnsi="ＭＳ 明朝" w:hint="eastAsia"/>
          <w:b/>
          <w:sz w:val="24"/>
          <w:lang w:eastAsia="ja-JP"/>
        </w:rPr>
        <w:t>：</w:t>
      </w:r>
      <w:r w:rsidRPr="009A2931">
        <w:rPr>
          <w:rFonts w:ascii="ＭＳ 明朝" w:eastAsia="ＭＳ 明朝" w:hAnsi="ＭＳ 明朝" w:hint="eastAsia"/>
          <w:b/>
          <w:sz w:val="24"/>
          <w:lang w:eastAsia="ja-JP"/>
        </w:rPr>
        <w:t>主に募集する学科は</w:t>
      </w:r>
      <w:r w:rsidR="00C73B5F" w:rsidRPr="009A2931">
        <w:rPr>
          <w:rFonts w:ascii="ＭＳ 明朝" w:eastAsia="ＭＳ 明朝" w:hAnsi="ＭＳ 明朝" w:cs="ＭＳ 明朝" w:hint="eastAsia"/>
          <w:b/>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 xml:space="preserve">1. </w:t>
      </w:r>
      <w:r w:rsidR="00A5367D" w:rsidRPr="009A2931">
        <w:rPr>
          <w:rFonts w:ascii="ＭＳ 明朝" w:eastAsia="ＭＳ 明朝" w:hAnsi="ＭＳ 明朝" w:hint="eastAsia"/>
          <w:sz w:val="24"/>
          <w:lang w:eastAsia="ja-JP"/>
        </w:rPr>
        <w:t>機械電子工程、機械製造とその自動化、機械設計と理論、車輌工程、工業</w:t>
      </w:r>
      <w:r w:rsidRPr="009A2931">
        <w:rPr>
          <w:rFonts w:ascii="ＭＳ 明朝" w:eastAsia="ＭＳ 明朝" w:hAnsi="ＭＳ 明朝" w:hint="eastAsia"/>
          <w:sz w:val="24"/>
          <w:lang w:eastAsia="ja-JP"/>
        </w:rPr>
        <w:t>工程。</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2.</w:t>
      </w:r>
      <w:r w:rsidR="00A5367D" w:rsidRPr="009A2931">
        <w:rPr>
          <w:rFonts w:ascii="ＭＳ 明朝" w:eastAsia="ＭＳ 明朝" w:hAnsi="ＭＳ 明朝" w:hint="eastAsia"/>
          <w:sz w:val="24"/>
          <w:lang w:eastAsia="ja-JP"/>
        </w:rPr>
        <w:t>エネルギー</w:t>
      </w:r>
      <w:r w:rsidRPr="009A2931">
        <w:rPr>
          <w:rFonts w:ascii="ＭＳ 明朝" w:eastAsia="ＭＳ 明朝" w:hAnsi="ＭＳ 明朝" w:hint="eastAsia"/>
          <w:sz w:val="24"/>
          <w:lang w:eastAsia="ja-JP"/>
        </w:rPr>
        <w:t>材料、有色金属材料、材料</w:t>
      </w:r>
      <w:r w:rsidR="00A5367D" w:rsidRPr="009A2931">
        <w:rPr>
          <w:rFonts w:ascii="ＭＳ 明朝" w:eastAsia="ＭＳ 明朝" w:hAnsi="ＭＳ 明朝" w:hint="eastAsia"/>
          <w:sz w:val="24"/>
          <w:lang w:eastAsia="ja-JP"/>
        </w:rPr>
        <w:t>成形と制御</w:t>
      </w:r>
      <w:r w:rsidRPr="009A2931">
        <w:rPr>
          <w:rFonts w:ascii="ＭＳ 明朝" w:eastAsia="ＭＳ 明朝" w:hAnsi="ＭＳ 明朝" w:hint="eastAsia"/>
          <w:sz w:val="24"/>
          <w:lang w:eastAsia="ja-JP"/>
        </w:rPr>
        <w:t>、</w:t>
      </w:r>
      <w:r w:rsidR="00A5367D" w:rsidRPr="009A2931">
        <w:rPr>
          <w:rFonts w:ascii="ＭＳ 明朝" w:eastAsia="ＭＳ 明朝" w:hAnsi="ＭＳ 明朝" w:hint="eastAsia"/>
          <w:sz w:val="24"/>
          <w:lang w:eastAsia="ja-JP"/>
        </w:rPr>
        <w:t>ソフト物質</w:t>
      </w:r>
      <w:r w:rsidRPr="009A2931">
        <w:rPr>
          <w:rFonts w:ascii="ＭＳ 明朝" w:eastAsia="ＭＳ 明朝" w:hAnsi="ＭＳ 明朝" w:hint="eastAsia"/>
          <w:sz w:val="24"/>
          <w:lang w:eastAsia="ja-JP"/>
        </w:rPr>
        <w:t>、</w:t>
      </w:r>
      <w:r w:rsidR="00A5367D" w:rsidRPr="009A2931">
        <w:rPr>
          <w:rFonts w:ascii="ＭＳ 明朝" w:eastAsia="ＭＳ 明朝" w:hAnsi="ＭＳ 明朝" w:hint="eastAsia"/>
          <w:sz w:val="24"/>
          <w:lang w:eastAsia="ja-JP"/>
        </w:rPr>
        <w:t>伝熱</w:t>
      </w:r>
      <w:r w:rsidR="000F7EAE" w:rsidRPr="009A2931">
        <w:rPr>
          <w:rFonts w:ascii="ＭＳ 明朝" w:eastAsia="ＭＳ 明朝" w:hAnsi="ＭＳ 明朝" w:hint="eastAsia"/>
          <w:sz w:val="24"/>
          <w:lang w:eastAsia="ja-JP"/>
        </w:rPr>
        <w:t>と</w:t>
      </w:r>
      <w:r w:rsidR="00A5367D" w:rsidRPr="009A2931">
        <w:rPr>
          <w:rFonts w:ascii="ＭＳ 明朝" w:eastAsia="ＭＳ 明朝" w:hAnsi="ＭＳ 明朝" w:hint="eastAsia"/>
          <w:sz w:val="24"/>
          <w:lang w:eastAsia="ja-JP"/>
        </w:rPr>
        <w:t>伝質</w:t>
      </w:r>
      <w:r w:rsidRPr="009A2931">
        <w:rPr>
          <w:rFonts w:ascii="ＭＳ 明朝" w:eastAsia="ＭＳ 明朝" w:hAnsi="ＭＳ 明朝" w:hint="eastAsia"/>
          <w:sz w:val="24"/>
          <w:lang w:eastAsia="ja-JP"/>
        </w:rPr>
        <w:t>工程</w:t>
      </w:r>
      <w:r w:rsidR="000F7EAE" w:rsidRPr="009A2931">
        <w:rPr>
          <w:rFonts w:ascii="ＭＳ 明朝" w:eastAsia="ＭＳ 明朝" w:hAnsi="ＭＳ 明朝" w:hint="eastAsia"/>
          <w:sz w:val="24"/>
          <w:lang w:eastAsia="ja-JP"/>
        </w:rPr>
        <w:t>、エネルギー材</w:t>
      </w:r>
      <w:r w:rsidR="00EA014C">
        <w:rPr>
          <w:rFonts w:ascii="ＭＳ 明朝" w:eastAsia="ＭＳ 明朝" w:hAnsi="ＭＳ 明朝" w:hint="eastAsia"/>
          <w:sz w:val="24"/>
          <w:lang w:eastAsia="ja-JP"/>
        </w:rPr>
        <w:t>料とその工程応用、蓄エネ材料と技術、熱力システム集成と最適化等</w:t>
      </w:r>
      <w:r w:rsidRPr="009A2931">
        <w:rPr>
          <w:rFonts w:ascii="ＭＳ 明朝" w:eastAsia="ＭＳ 明朝" w:hAnsi="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3.</w:t>
      </w:r>
      <w:r w:rsidR="00580414" w:rsidRPr="009A2931">
        <w:rPr>
          <w:rFonts w:ascii="ＭＳ 明朝" w:eastAsia="ＭＳ 明朝" w:hAnsi="ＭＳ 明朝" w:hint="eastAsia"/>
          <w:sz w:val="24"/>
          <w:lang w:eastAsia="ja-JP"/>
        </w:rPr>
        <w:t>複雑系統理論と応用、非線形システムモデリングと制御</w:t>
      </w:r>
      <w:r w:rsidRPr="009A2931">
        <w:rPr>
          <w:rFonts w:ascii="ＭＳ 明朝" w:eastAsia="ＭＳ 明朝" w:hAnsi="ＭＳ 明朝" w:hint="eastAsia"/>
          <w:sz w:val="24"/>
          <w:lang w:eastAsia="ja-JP"/>
        </w:rPr>
        <w:t xml:space="preserve">等。 </w:t>
      </w:r>
    </w:p>
    <w:p w:rsidR="005C659D" w:rsidRPr="009A2931" w:rsidRDefault="00C73B5F" w:rsidP="009A2931">
      <w:pPr>
        <w:spacing w:line="360" w:lineRule="exact"/>
        <w:ind w:leftChars="-67" w:left="-141" w:rightChars="-94" w:right="-197"/>
        <w:rPr>
          <w:rFonts w:ascii="ＭＳ 明朝" w:eastAsia="ＭＳ 明朝" w:hAnsi="ＭＳ 明朝"/>
          <w:sz w:val="24"/>
          <w:lang w:eastAsia="ja-JP"/>
        </w:rPr>
      </w:pPr>
      <w:r w:rsidRPr="009A2931">
        <w:rPr>
          <w:rFonts w:ascii="ＭＳ 明朝" w:eastAsia="ＭＳ 明朝" w:hAnsi="ＭＳ 明朝" w:hint="eastAsia"/>
          <w:sz w:val="24"/>
          <w:lang w:eastAsia="ja-JP"/>
        </w:rPr>
        <w:t xml:space="preserve">    4.</w:t>
      </w:r>
      <w:r w:rsidR="001A5EAE" w:rsidRPr="009A2931">
        <w:rPr>
          <w:rFonts w:ascii="ＭＳ 明朝" w:eastAsia="ＭＳ 明朝" w:hAnsi="ＭＳ 明朝" w:hint="eastAsia"/>
          <w:lang w:eastAsia="ja-JP"/>
        </w:rPr>
        <w:t xml:space="preserve"> </w:t>
      </w:r>
      <w:r w:rsidR="001A5EAE" w:rsidRPr="009A2931">
        <w:rPr>
          <w:rFonts w:ascii="ＭＳ 明朝" w:eastAsia="ＭＳ 明朝" w:hAnsi="ＭＳ 明朝" w:hint="eastAsia"/>
          <w:sz w:val="24"/>
          <w:lang w:eastAsia="ja-JP"/>
        </w:rPr>
        <w:t>固体照明と情報表示技術関連の材料</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光学デザイン</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SimSun" w:hint="eastAsia"/>
          <w:sz w:val="24"/>
          <w:lang w:eastAsia="ja-JP"/>
        </w:rPr>
        <w:t>駆動電源と部品</w:t>
      </w:r>
      <w:r w:rsidR="001A5EAE" w:rsidRPr="009A2931">
        <w:rPr>
          <w:rFonts w:ascii="ＭＳ 明朝" w:eastAsia="ＭＳ 明朝" w:hAnsi="ＭＳ 明朝" w:cs="ＭＳ 明朝" w:hint="eastAsia"/>
          <w:sz w:val="24"/>
          <w:lang w:eastAsia="ja-JP"/>
        </w:rPr>
        <w:t>、レーザーリソグラフィ</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光学システム設計</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微弱光信号検出と処理</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高RF技術と工程</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5.</w:t>
      </w:r>
      <w:r w:rsidR="001A5EAE" w:rsidRPr="009A2931">
        <w:rPr>
          <w:rFonts w:ascii="ＭＳ 明朝" w:eastAsia="ＭＳ 明朝" w:hAnsi="ＭＳ 明朝" w:hint="eastAsia"/>
          <w:sz w:val="24"/>
          <w:lang w:eastAsia="ja-JP"/>
        </w:rPr>
        <w:t>サービスに向けての</w:t>
      </w:r>
      <w:r w:rsidR="001A5EAE" w:rsidRPr="009A2931">
        <w:rPr>
          <w:rFonts w:ascii="ＭＳ 明朝" w:eastAsia="ＭＳ 明朝" w:hAnsi="ＭＳ 明朝" w:cs="ＭＳ 明朝" w:hint="eastAsia"/>
          <w:sz w:val="24"/>
          <w:lang w:eastAsia="ja-JP"/>
        </w:rPr>
        <w:t>高性能計算</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情報物理的融合システム</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SimSun" w:hint="eastAsia"/>
          <w:sz w:val="24"/>
          <w:lang w:eastAsia="ja-JP"/>
        </w:rPr>
        <w:t>ソフト設計理論</w:t>
      </w:r>
      <w:r w:rsidR="001A5EAE" w:rsidRPr="009A2931">
        <w:rPr>
          <w:rFonts w:ascii="ＭＳ 明朝" w:eastAsia="ＭＳ 明朝" w:hAnsi="ＭＳ 明朝" w:cs="ＭＳ 明朝" w:hint="eastAsia"/>
          <w:sz w:val="24"/>
          <w:lang w:eastAsia="ja-JP"/>
        </w:rPr>
        <w:t>と方法、情報安全</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チップ設計と組み込みシステム</w:t>
      </w:r>
      <w:r w:rsidRPr="009A2931">
        <w:rPr>
          <w:rFonts w:ascii="ＭＳ 明朝" w:eastAsia="ＭＳ 明朝" w:hAnsi="ＭＳ 明朝" w:cs="ＭＳ 明朝" w:hint="eastAsia"/>
          <w:sz w:val="24"/>
          <w:lang w:eastAsia="ja-JP"/>
        </w:rPr>
        <w:t>、</w:t>
      </w:r>
      <w:r w:rsidR="001A5EAE" w:rsidRPr="009A2931">
        <w:rPr>
          <w:rFonts w:ascii="ＭＳ 明朝" w:eastAsia="ＭＳ 明朝" w:hAnsi="ＭＳ 明朝" w:cs="ＭＳ 明朝" w:hint="eastAsia"/>
          <w:sz w:val="24"/>
          <w:lang w:eastAsia="ja-JP"/>
        </w:rPr>
        <w:t>インテリジェントメディア情報処理</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6.</w:t>
      </w:r>
      <w:r w:rsidR="001A5EAE" w:rsidRPr="009A2931">
        <w:rPr>
          <w:rFonts w:ascii="ＭＳ 明朝" w:eastAsia="ＭＳ 明朝" w:hAnsi="ＭＳ 明朝" w:cs="SimSun" w:hint="eastAsia"/>
          <w:sz w:val="24"/>
          <w:lang w:eastAsia="ja-JP"/>
        </w:rPr>
        <w:t>構造工学</w:t>
      </w:r>
      <w:r w:rsidRPr="009A2931">
        <w:rPr>
          <w:rFonts w:ascii="ＭＳ 明朝" w:eastAsia="ＭＳ 明朝" w:hAnsi="ＭＳ 明朝" w:hint="eastAsia"/>
          <w:sz w:val="24"/>
          <w:lang w:eastAsia="ja-JP"/>
        </w:rPr>
        <w:t>(</w:t>
      </w:r>
      <w:r w:rsidR="001A5EAE" w:rsidRPr="009A2931">
        <w:rPr>
          <w:rFonts w:ascii="ＭＳ 明朝" w:eastAsia="ＭＳ 明朝" w:hAnsi="ＭＳ 明朝" w:hint="eastAsia"/>
          <w:sz w:val="24"/>
          <w:lang w:eastAsia="ja-JP"/>
        </w:rPr>
        <w:t>建築材料含め</w:t>
      </w:r>
      <w:r w:rsidRPr="009A2931">
        <w:rPr>
          <w:rFonts w:ascii="ＭＳ 明朝" w:eastAsia="ＭＳ 明朝" w:hAnsi="ＭＳ 明朝" w:hint="eastAsia"/>
          <w:sz w:val="24"/>
          <w:lang w:eastAsia="ja-JP"/>
        </w:rPr>
        <w:t>)、岩土工程、</w:t>
      </w:r>
      <w:r w:rsidR="001A5EAE" w:rsidRPr="009A2931">
        <w:rPr>
          <w:rFonts w:ascii="ＭＳ 明朝" w:eastAsia="ＭＳ 明朝" w:hAnsi="ＭＳ 明朝" w:cs="SimSun" w:hint="eastAsia"/>
          <w:sz w:val="24"/>
          <w:lang w:eastAsia="ja-JP"/>
        </w:rPr>
        <w:t>橋と</w:t>
      </w:r>
      <w:r w:rsidR="001A5EAE" w:rsidRPr="009A2931">
        <w:rPr>
          <w:rFonts w:ascii="ＭＳ 明朝" w:eastAsia="ＭＳ 明朝" w:hAnsi="ＭＳ 明朝" w:cs="ＭＳ 明朝" w:hint="eastAsia"/>
          <w:sz w:val="24"/>
          <w:lang w:eastAsia="ja-JP"/>
        </w:rPr>
        <w:t>道路</w:t>
      </w:r>
      <w:r w:rsidRPr="009A2931">
        <w:rPr>
          <w:rFonts w:ascii="ＭＳ 明朝" w:eastAsia="ＭＳ 明朝" w:hAnsi="ＭＳ 明朝" w:cs="ＭＳ 明朝" w:hint="eastAsia"/>
          <w:sz w:val="24"/>
          <w:lang w:eastAsia="ja-JP"/>
        </w:rPr>
        <w:t>工程、</w:t>
      </w:r>
      <w:r w:rsidR="001A5EAE" w:rsidRPr="009A2931">
        <w:rPr>
          <w:rFonts w:ascii="ＭＳ 明朝" w:eastAsia="ＭＳ 明朝" w:hAnsi="ＭＳ 明朝" w:cs="ＭＳ 明朝" w:hint="eastAsia"/>
          <w:sz w:val="24"/>
          <w:lang w:eastAsia="ja-JP"/>
        </w:rPr>
        <w:t>防災減災</w:t>
      </w:r>
      <w:r w:rsidRPr="009A2931">
        <w:rPr>
          <w:rFonts w:ascii="ＭＳ 明朝" w:eastAsia="ＭＳ 明朝" w:hAnsi="ＭＳ 明朝" w:cs="ＭＳ 明朝" w:hint="eastAsia"/>
          <w:sz w:val="24"/>
          <w:lang w:eastAsia="ja-JP"/>
        </w:rPr>
        <w:t>工程、市政工程、</w:t>
      </w:r>
      <w:r w:rsidR="001A5EAE" w:rsidRPr="009A2931">
        <w:rPr>
          <w:rFonts w:ascii="ＭＳ 明朝" w:eastAsia="ＭＳ 明朝" w:hAnsi="ＭＳ 明朝" w:cs="ＭＳ 明朝" w:hint="eastAsia"/>
          <w:sz w:val="24"/>
          <w:lang w:eastAsia="ja-JP"/>
        </w:rPr>
        <w:t>建築省エネ</w:t>
      </w:r>
      <w:r w:rsidRPr="009A2931">
        <w:rPr>
          <w:rFonts w:ascii="ＭＳ 明朝" w:eastAsia="ＭＳ 明朝" w:hAnsi="ＭＳ 明朝" w:cs="ＭＳ 明朝" w:hint="eastAsia"/>
          <w:sz w:val="24"/>
          <w:lang w:eastAsia="ja-JP"/>
        </w:rPr>
        <w:t>、工程力学。</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lastRenderedPageBreak/>
        <w:t>7.</w:t>
      </w:r>
      <w:r w:rsidR="00006D8D" w:rsidRPr="009A2931">
        <w:rPr>
          <w:rFonts w:ascii="ＭＳ 明朝" w:eastAsia="ＭＳ 明朝" w:hAnsi="ＭＳ 明朝" w:hint="eastAsia"/>
          <w:sz w:val="24"/>
          <w:lang w:eastAsia="ja-JP"/>
        </w:rPr>
        <w:t>新材料研究及び応用技術の触媒</w:t>
      </w:r>
      <w:r w:rsidR="00006D8D" w:rsidRPr="009A2931">
        <w:rPr>
          <w:rFonts w:ascii="ＭＳ 明朝" w:eastAsia="ＭＳ 明朝" w:hAnsi="ＭＳ 明朝" w:cs="ＭＳ 明朝" w:hint="eastAsia"/>
          <w:sz w:val="24"/>
          <w:lang w:eastAsia="ja-JP"/>
        </w:rPr>
        <w:t>、新型の機能材料の制備と応用、精密化学合成と応用、生物資源精密化利用技術</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8.</w:t>
      </w:r>
      <w:r w:rsidR="00006D8D" w:rsidRPr="009A2931">
        <w:rPr>
          <w:rFonts w:ascii="ＭＳ 明朝" w:eastAsia="ＭＳ 明朝" w:hAnsi="ＭＳ 明朝" w:cs="SimSun" w:hint="eastAsia"/>
          <w:sz w:val="24"/>
          <w:lang w:eastAsia="ja-JP"/>
        </w:rPr>
        <w:t>環境</w:t>
      </w:r>
      <w:r w:rsidRPr="009A2931">
        <w:rPr>
          <w:rFonts w:ascii="ＭＳ 明朝" w:eastAsia="ＭＳ 明朝" w:hAnsi="ＭＳ 明朝" w:cs="ＭＳ 明朝" w:hint="eastAsia"/>
          <w:sz w:val="24"/>
          <w:lang w:eastAsia="ja-JP"/>
        </w:rPr>
        <w:t>化学</w:t>
      </w:r>
      <w:r w:rsidR="00006D8D" w:rsidRPr="009A2931">
        <w:rPr>
          <w:rFonts w:ascii="ＭＳ 明朝" w:eastAsia="ＭＳ 明朝" w:hAnsi="ＭＳ 明朝" w:cs="ＭＳ 明朝" w:hint="eastAsia"/>
          <w:sz w:val="24"/>
          <w:lang w:eastAsia="ja-JP"/>
        </w:rPr>
        <w:t>、</w:t>
      </w:r>
      <w:r w:rsidRPr="009A2931">
        <w:rPr>
          <w:rFonts w:ascii="ＭＳ 明朝" w:eastAsia="ＭＳ 明朝" w:hAnsi="ＭＳ 明朝" w:cs="ＭＳ 明朝" w:hint="eastAsia"/>
          <w:sz w:val="24"/>
          <w:lang w:eastAsia="ja-JP"/>
        </w:rPr>
        <w:t>水</w:t>
      </w:r>
      <w:r w:rsidR="00006D8D" w:rsidRPr="009A2931">
        <w:rPr>
          <w:rFonts w:ascii="ＭＳ 明朝" w:eastAsia="ＭＳ 明朝" w:hAnsi="ＭＳ 明朝" w:cs="SimSun" w:hint="eastAsia"/>
          <w:sz w:val="24"/>
          <w:lang w:eastAsia="ja-JP"/>
        </w:rPr>
        <w:t>汚染制御</w:t>
      </w:r>
      <w:r w:rsidR="00006D8D" w:rsidRPr="009A2931">
        <w:rPr>
          <w:rFonts w:ascii="ＭＳ 明朝" w:eastAsia="ＭＳ 明朝" w:hAnsi="ＭＳ 明朝" w:cs="ＭＳ 明朝" w:hint="eastAsia"/>
          <w:sz w:val="24"/>
          <w:lang w:eastAsia="ja-JP"/>
        </w:rPr>
        <w:t>、大気汚染制御、環境汚染、暴露と人体健康</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9.管理</w:t>
      </w:r>
      <w:r w:rsidR="00006D8D" w:rsidRPr="009A2931">
        <w:rPr>
          <w:rFonts w:ascii="ＭＳ 明朝" w:eastAsia="ＭＳ 明朝" w:hAnsi="ＭＳ 明朝" w:hint="eastAsia"/>
          <w:sz w:val="24"/>
          <w:lang w:eastAsia="ja-JP"/>
        </w:rPr>
        <w:t>システム</w:t>
      </w:r>
      <w:r w:rsidRPr="009A2931">
        <w:rPr>
          <w:rFonts w:ascii="ＭＳ 明朝" w:eastAsia="ＭＳ 明朝" w:hAnsi="ＭＳ 明朝" w:cs="ＭＳ 明朝" w:hint="eastAsia"/>
          <w:sz w:val="24"/>
          <w:lang w:eastAsia="ja-JP"/>
        </w:rPr>
        <w:t>工程、</w:t>
      </w:r>
      <w:r w:rsidR="00C97358" w:rsidRPr="009A2931">
        <w:rPr>
          <w:rFonts w:ascii="ＭＳ 明朝" w:eastAsia="ＭＳ 明朝" w:hAnsi="ＭＳ 明朝" w:cs="ＭＳ 明朝" w:hint="eastAsia"/>
          <w:sz w:val="24"/>
          <w:lang w:eastAsia="ja-JP"/>
        </w:rPr>
        <w:t>生産運営</w:t>
      </w:r>
      <w:r w:rsidRPr="009A2931">
        <w:rPr>
          <w:rFonts w:ascii="ＭＳ 明朝" w:eastAsia="ＭＳ 明朝" w:hAnsi="ＭＳ 明朝" w:cs="ＭＳ 明朝" w:hint="eastAsia"/>
          <w:sz w:val="24"/>
          <w:lang w:eastAsia="ja-JP"/>
        </w:rPr>
        <w:t>管理、</w:t>
      </w:r>
      <w:r w:rsidR="00C97358" w:rsidRPr="009A2931">
        <w:rPr>
          <w:rFonts w:ascii="ＭＳ 明朝" w:eastAsia="ＭＳ 明朝" w:hAnsi="ＭＳ 明朝" w:cs="ＭＳ 明朝" w:hint="eastAsia"/>
          <w:sz w:val="24"/>
          <w:lang w:eastAsia="ja-JP"/>
        </w:rPr>
        <w:t>サプライチェーンと</w:t>
      </w:r>
      <w:r w:rsidRPr="009A2931">
        <w:rPr>
          <w:rFonts w:ascii="ＭＳ 明朝" w:eastAsia="ＭＳ 明朝" w:hAnsi="ＭＳ 明朝" w:cs="ＭＳ 明朝" w:hint="eastAsia"/>
          <w:sz w:val="24"/>
          <w:lang w:eastAsia="ja-JP"/>
        </w:rPr>
        <w:t>物流管理、</w:t>
      </w:r>
      <w:r w:rsidR="00C97358" w:rsidRPr="009A2931">
        <w:rPr>
          <w:rFonts w:ascii="ＭＳ 明朝" w:eastAsia="ＭＳ 明朝" w:hAnsi="ＭＳ 明朝" w:cs="ＭＳ 明朝" w:hint="eastAsia"/>
          <w:sz w:val="24"/>
          <w:lang w:eastAsia="ja-JP"/>
        </w:rPr>
        <w:t>工業</w:t>
      </w:r>
      <w:r w:rsidRPr="009A2931">
        <w:rPr>
          <w:rFonts w:ascii="ＭＳ 明朝" w:eastAsia="ＭＳ 明朝" w:hAnsi="ＭＳ 明朝" w:cs="ＭＳ 明朝" w:hint="eastAsia"/>
          <w:sz w:val="24"/>
          <w:lang w:eastAsia="ja-JP"/>
        </w:rPr>
        <w:t>工程、</w:t>
      </w:r>
      <w:r w:rsidR="00C97358" w:rsidRPr="009A2931">
        <w:rPr>
          <w:rFonts w:ascii="ＭＳ 明朝" w:eastAsia="ＭＳ 明朝" w:hAnsi="ＭＳ 明朝" w:cs="ＭＳ 明朝" w:hint="eastAsia"/>
          <w:sz w:val="24"/>
          <w:lang w:eastAsia="ja-JP"/>
        </w:rPr>
        <w:t>情報管理と情報システム</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10.</w:t>
      </w:r>
      <w:r w:rsidR="00C97358" w:rsidRPr="009A2931">
        <w:rPr>
          <w:rFonts w:ascii="ＭＳ 明朝" w:eastAsia="ＭＳ 明朝" w:hAnsi="ＭＳ 明朝" w:hint="eastAsia"/>
          <w:sz w:val="24"/>
          <w:lang w:eastAsia="ja-JP"/>
        </w:rPr>
        <w:t>工業設計と</w:t>
      </w:r>
      <w:r w:rsidR="00C97358" w:rsidRPr="009A2931">
        <w:rPr>
          <w:rFonts w:ascii="ＭＳ 明朝" w:eastAsia="ＭＳ 明朝" w:hAnsi="ＭＳ 明朝" w:cs="ＭＳ 明朝" w:hint="eastAsia"/>
          <w:sz w:val="24"/>
          <w:lang w:eastAsia="ja-JP"/>
        </w:rPr>
        <w:t>知能装備、新メディア芸術と技術、情報とインタラクティブデザイン、持続可能と環境設計、ユーザー体験と設計戦略など</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11.</w:t>
      </w:r>
      <w:r w:rsidR="00C97358" w:rsidRPr="009A2931">
        <w:rPr>
          <w:rFonts w:ascii="ＭＳ 明朝" w:eastAsia="ＭＳ 明朝" w:hAnsi="ＭＳ 明朝" w:hint="eastAsia"/>
          <w:lang w:eastAsia="ja-JP"/>
        </w:rPr>
        <w:t xml:space="preserve"> </w:t>
      </w:r>
      <w:r w:rsidR="00C97358" w:rsidRPr="009A2931">
        <w:rPr>
          <w:rFonts w:ascii="ＭＳ 明朝" w:eastAsia="ＭＳ 明朝" w:hAnsi="ＭＳ 明朝" w:hint="eastAsia"/>
          <w:sz w:val="24"/>
          <w:lang w:eastAsia="ja-JP"/>
        </w:rPr>
        <w:t>ノンリニヤリティ分析と応用</w:t>
      </w:r>
      <w:r w:rsidR="00C97358" w:rsidRPr="009A2931">
        <w:rPr>
          <w:rFonts w:ascii="ＭＳ 明朝" w:eastAsia="ＭＳ 明朝" w:hAnsi="ＭＳ 明朝" w:cs="ＭＳ 明朝" w:hint="eastAsia"/>
          <w:sz w:val="24"/>
          <w:lang w:eastAsia="ja-JP"/>
        </w:rPr>
        <w:t>、偏微分方程式、知能計算と応用、多目標最適化理論と応用、微分動力システム、制御理論と応用</w:t>
      </w:r>
      <w:r w:rsidR="00C97358" w:rsidRPr="009A2931">
        <w:rPr>
          <w:rFonts w:ascii="ＭＳ 明朝" w:eastAsia="ＭＳ 明朝" w:hAnsi="ＭＳ 明朝" w:cs="SimSun" w:hint="eastAsia"/>
          <w:sz w:val="24"/>
          <w:lang w:eastAsia="ja-JP"/>
        </w:rPr>
        <w:t>、</w:t>
      </w:r>
      <w:r w:rsidR="00C97358" w:rsidRPr="009A2931">
        <w:rPr>
          <w:rFonts w:ascii="ＭＳ 明朝" w:eastAsia="ＭＳ 明朝" w:hAnsi="ＭＳ 明朝" w:cs="ＭＳ 明朝" w:hint="eastAsia"/>
          <w:sz w:val="24"/>
          <w:lang w:eastAsia="ja-JP"/>
        </w:rPr>
        <w:t>数理統計学</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12.</w:t>
      </w:r>
      <w:r w:rsidR="000D7CB4" w:rsidRPr="009A2931">
        <w:rPr>
          <w:rFonts w:ascii="ＭＳ 明朝" w:eastAsia="ＭＳ 明朝" w:hAnsi="ＭＳ 明朝" w:cs="SimSun" w:hint="eastAsia"/>
          <w:sz w:val="24"/>
          <w:lang w:eastAsia="ja-JP"/>
        </w:rPr>
        <w:t>電子</w:t>
      </w:r>
      <w:r w:rsidR="000D7CB4" w:rsidRPr="009A2931">
        <w:rPr>
          <w:rFonts w:ascii="ＭＳ 明朝" w:eastAsia="ＭＳ 明朝" w:hAnsi="ＭＳ 明朝" w:cs="ＭＳ 明朝" w:hint="eastAsia"/>
          <w:sz w:val="24"/>
          <w:lang w:eastAsia="ja-JP"/>
        </w:rPr>
        <w:t>科学と技術、電路と系統</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13.</w:t>
      </w:r>
      <w:r w:rsidR="000D7CB4" w:rsidRPr="009A2931">
        <w:rPr>
          <w:rFonts w:ascii="ＭＳ 明朝" w:eastAsia="ＭＳ 明朝" w:hAnsi="ＭＳ 明朝" w:hint="eastAsia"/>
          <w:sz w:val="24"/>
          <w:lang w:eastAsia="ja-JP"/>
        </w:rPr>
        <w:t>国際貿易英語</w:t>
      </w:r>
      <w:r w:rsidRPr="009A2931">
        <w:rPr>
          <w:rFonts w:ascii="ＭＳ 明朝" w:eastAsia="ＭＳ 明朝" w:hAnsi="ＭＳ 明朝" w:cs="ＭＳ 明朝" w:hint="eastAsia"/>
          <w:sz w:val="24"/>
          <w:lang w:eastAsia="ja-JP"/>
        </w:rPr>
        <w:t>、</w:t>
      </w:r>
      <w:r w:rsidR="000D7CB4" w:rsidRPr="009A2931">
        <w:rPr>
          <w:rFonts w:ascii="ＭＳ 明朝" w:eastAsia="ＭＳ 明朝" w:hAnsi="ＭＳ 明朝" w:cs="ＭＳ 明朝" w:hint="eastAsia"/>
          <w:sz w:val="24"/>
          <w:lang w:eastAsia="ja-JP"/>
        </w:rPr>
        <w:t>国際外国貿易専門</w:t>
      </w:r>
      <w:r w:rsidRPr="009A2931">
        <w:rPr>
          <w:rFonts w:ascii="ＭＳ 明朝" w:eastAsia="ＭＳ 明朝" w:hAnsi="ＭＳ 明朝" w:cs="ＭＳ 明朝" w:hint="eastAsia"/>
          <w:sz w:val="24"/>
          <w:lang w:eastAsia="ja-JP"/>
        </w:rPr>
        <w:t>（本科</w:t>
      </w:r>
      <w:r w:rsidR="000D7CB4" w:rsidRPr="009A2931">
        <w:rPr>
          <w:rFonts w:ascii="ＭＳ 明朝" w:eastAsia="ＭＳ 明朝" w:hAnsi="ＭＳ 明朝" w:cs="SimSun" w:hint="eastAsia"/>
          <w:sz w:val="24"/>
          <w:lang w:eastAsia="ja-JP"/>
        </w:rPr>
        <w:t>卒業学校は</w:t>
      </w:r>
      <w:r w:rsidR="000D7CB4" w:rsidRPr="009A2931">
        <w:rPr>
          <w:rFonts w:ascii="ＭＳ 明朝" w:eastAsia="ＭＳ 明朝" w:hAnsi="ＭＳ 明朝" w:cs="ＭＳ 明朝" w:hint="eastAsia"/>
          <w:sz w:val="24"/>
          <w:lang w:eastAsia="ja-JP"/>
        </w:rPr>
        <w:t>英国国家まだは</w:t>
      </w:r>
      <w:r w:rsidRPr="009A2931">
        <w:rPr>
          <w:rFonts w:ascii="ＭＳ 明朝" w:eastAsia="ＭＳ 明朝" w:hAnsi="ＭＳ 明朝" w:cs="ＭＳ 明朝" w:hint="eastAsia"/>
          <w:sz w:val="24"/>
          <w:lang w:eastAsia="ja-JP"/>
        </w:rPr>
        <w:t>日本</w:t>
      </w:r>
      <w:r w:rsidR="000D7CB4" w:rsidRPr="009A2931">
        <w:rPr>
          <w:rFonts w:ascii="ＭＳ 明朝" w:eastAsia="ＭＳ 明朝" w:hAnsi="ＭＳ 明朝" w:cs="ＭＳ 明朝" w:hint="eastAsia"/>
          <w:sz w:val="24"/>
          <w:lang w:eastAsia="ja-JP"/>
        </w:rPr>
        <w:t>大学</w:t>
      </w:r>
      <w:r w:rsidRPr="009A2931">
        <w:rPr>
          <w:rFonts w:ascii="ＭＳ 明朝" w:eastAsia="ＭＳ 明朝" w:hAnsi="ＭＳ 明朝" w:cs="ＭＳ 明朝" w:hint="eastAsia"/>
          <w:sz w:val="24"/>
          <w:lang w:eastAsia="ja-JP"/>
        </w:rPr>
        <w:t>）</w:t>
      </w:r>
    </w:p>
    <w:p w:rsidR="005C659D" w:rsidRPr="009A2931" w:rsidRDefault="00C73B5F" w:rsidP="009A2931">
      <w:pPr>
        <w:spacing w:line="360" w:lineRule="exact"/>
        <w:ind w:leftChars="-67" w:left="-141" w:rightChars="-94" w:right="-197" w:firstLineChars="200" w:firstLine="480"/>
        <w:rPr>
          <w:rFonts w:ascii="ＭＳ 明朝" w:eastAsia="ＭＳ 明朝" w:hAnsi="ＭＳ 明朝"/>
          <w:sz w:val="24"/>
          <w:lang w:eastAsia="ja-JP"/>
        </w:rPr>
      </w:pPr>
      <w:r w:rsidRPr="009A2931">
        <w:rPr>
          <w:rFonts w:ascii="ＭＳ 明朝" w:eastAsia="ＭＳ 明朝" w:hAnsi="ＭＳ 明朝" w:hint="eastAsia"/>
          <w:sz w:val="24"/>
          <w:lang w:eastAsia="ja-JP"/>
        </w:rPr>
        <w:t>14.</w:t>
      </w:r>
      <w:r w:rsidR="004E03BC" w:rsidRPr="009A2931">
        <w:rPr>
          <w:rFonts w:ascii="ＭＳ 明朝" w:eastAsia="ＭＳ 明朝" w:hAnsi="ＭＳ 明朝" w:cs="SimSun" w:hint="eastAsia"/>
          <w:sz w:val="24"/>
          <w:lang w:eastAsia="ja-JP"/>
        </w:rPr>
        <w:t>薬物分析</w:t>
      </w:r>
      <w:r w:rsidRPr="009A2931">
        <w:rPr>
          <w:rFonts w:ascii="ＭＳ 明朝" w:eastAsia="ＭＳ 明朝" w:hAnsi="ＭＳ 明朝" w:cs="ＭＳ 明朝" w:hint="eastAsia"/>
          <w:sz w:val="24"/>
          <w:lang w:eastAsia="ja-JP"/>
        </w:rPr>
        <w:t>，</w:t>
      </w:r>
      <w:r w:rsidR="004E03BC" w:rsidRPr="009A2931">
        <w:rPr>
          <w:rFonts w:ascii="ＭＳ 明朝" w:eastAsia="ＭＳ 明朝" w:hAnsi="ＭＳ 明朝" w:cs="SimSun" w:hint="eastAsia"/>
          <w:sz w:val="24"/>
          <w:lang w:eastAsia="ja-JP"/>
        </w:rPr>
        <w:t>薬物代謝</w:t>
      </w:r>
      <w:r w:rsidRPr="009A2931">
        <w:rPr>
          <w:rFonts w:ascii="ＭＳ 明朝" w:eastAsia="ＭＳ 明朝" w:hAnsi="ＭＳ 明朝" w:cs="ＭＳ 明朝" w:hint="eastAsia"/>
          <w:sz w:val="24"/>
          <w:lang w:eastAsia="ja-JP"/>
        </w:rPr>
        <w:t>、</w:t>
      </w:r>
      <w:r w:rsidR="004E03BC" w:rsidRPr="009A2931">
        <w:rPr>
          <w:rFonts w:ascii="ＭＳ 明朝" w:eastAsia="ＭＳ 明朝" w:hAnsi="ＭＳ 明朝" w:cs="SimSun" w:hint="eastAsia"/>
          <w:sz w:val="24"/>
          <w:lang w:eastAsia="ja-JP"/>
        </w:rPr>
        <w:t>細胞生物</w:t>
      </w:r>
      <w:r w:rsidRPr="009A2931">
        <w:rPr>
          <w:rFonts w:ascii="ＭＳ 明朝" w:eastAsia="ＭＳ 明朝" w:hAnsi="ＭＳ 明朝" w:cs="ＭＳ 明朝" w:hint="eastAsia"/>
          <w:sz w:val="24"/>
          <w:lang w:eastAsia="ja-JP"/>
        </w:rPr>
        <w:t>、</w:t>
      </w:r>
      <w:r w:rsidR="004E03BC" w:rsidRPr="009A2931">
        <w:rPr>
          <w:rFonts w:ascii="ＭＳ 明朝" w:eastAsia="ＭＳ 明朝" w:hAnsi="ＭＳ 明朝" w:cs="ＭＳ 明朝" w:hint="eastAsia"/>
          <w:sz w:val="24"/>
          <w:lang w:eastAsia="ja-JP"/>
        </w:rPr>
        <w:t>薬理病理</w:t>
      </w:r>
      <w:r w:rsidRPr="009A2931">
        <w:rPr>
          <w:rFonts w:ascii="ＭＳ 明朝" w:eastAsia="ＭＳ 明朝" w:hAnsi="ＭＳ 明朝" w:cs="ＭＳ 明朝" w:hint="eastAsia"/>
          <w:sz w:val="24"/>
          <w:lang w:eastAsia="ja-JP"/>
        </w:rPr>
        <w:t>、</w:t>
      </w:r>
      <w:r w:rsidR="004E03BC" w:rsidRPr="009A2931">
        <w:rPr>
          <w:rFonts w:ascii="ＭＳ 明朝" w:eastAsia="ＭＳ 明朝" w:hAnsi="ＭＳ 明朝" w:cs="ＭＳ 明朝" w:hint="eastAsia"/>
          <w:sz w:val="24"/>
          <w:lang w:eastAsia="ja-JP"/>
        </w:rPr>
        <w:t>タンパク質組学、代謝組学、生物情報</w:t>
      </w:r>
      <w:r w:rsidRPr="009A2931">
        <w:rPr>
          <w:rFonts w:ascii="ＭＳ 明朝" w:eastAsia="ＭＳ 明朝" w:hAnsi="ＭＳ 明朝" w:cs="ＭＳ 明朝" w:hint="eastAsia"/>
          <w:sz w:val="24"/>
          <w:lang w:eastAsia="ja-JP"/>
        </w:rPr>
        <w:t>学。</w:t>
      </w:r>
    </w:p>
    <w:p w:rsidR="005C659D" w:rsidRPr="009A2931" w:rsidRDefault="005C659D" w:rsidP="009A2931">
      <w:pPr>
        <w:spacing w:line="360" w:lineRule="exact"/>
        <w:ind w:rightChars="-94" w:right="-197"/>
        <w:rPr>
          <w:rFonts w:ascii="ＭＳ 明朝" w:eastAsia="ＭＳ 明朝" w:hAnsi="ＭＳ 明朝"/>
          <w:sz w:val="24"/>
          <w:lang w:eastAsia="ja-JP"/>
        </w:rPr>
      </w:pPr>
    </w:p>
    <w:sectPr w:rsidR="005C659D" w:rsidRPr="009A2931" w:rsidSect="000915D9">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D6" w:rsidRDefault="00965BD6">
      <w:r>
        <w:separator/>
      </w:r>
    </w:p>
  </w:endnote>
  <w:endnote w:type="continuationSeparator" w:id="0">
    <w:p w:rsidR="00965BD6" w:rsidRDefault="009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D6" w:rsidRDefault="00965BD6">
      <w:r>
        <w:separator/>
      </w:r>
    </w:p>
  </w:footnote>
  <w:footnote w:type="continuationSeparator" w:id="0">
    <w:p w:rsidR="00965BD6" w:rsidRDefault="0096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5F" w:rsidRDefault="00C73B5F">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3F45"/>
    <w:multiLevelType w:val="multilevel"/>
    <w:tmpl w:val="49783F45"/>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294A25"/>
    <w:multiLevelType w:val="multilevel"/>
    <w:tmpl w:val="4A294A25"/>
    <w:lvl w:ilvl="0">
      <w:start w:val="1"/>
      <w:numFmt w:val="bullet"/>
      <w:lvlText w:val=""/>
      <w:lvlJc w:val="left"/>
      <w:pPr>
        <w:ind w:left="699" w:hanging="420"/>
      </w:pPr>
      <w:rPr>
        <w:rFonts w:ascii="Wingdings" w:hAnsi="Wingdings" w:hint="default"/>
      </w:rPr>
    </w:lvl>
    <w:lvl w:ilvl="1">
      <w:start w:val="1"/>
      <w:numFmt w:val="bullet"/>
      <w:lvlText w:val=""/>
      <w:lvlJc w:val="left"/>
      <w:pPr>
        <w:ind w:left="1119" w:hanging="420"/>
      </w:pPr>
      <w:rPr>
        <w:rFonts w:ascii="Wingdings" w:hAnsi="Wingdings" w:hint="default"/>
      </w:rPr>
    </w:lvl>
    <w:lvl w:ilvl="2">
      <w:start w:val="1"/>
      <w:numFmt w:val="bullet"/>
      <w:lvlText w:val=""/>
      <w:lvlJc w:val="left"/>
      <w:pPr>
        <w:ind w:left="1539" w:hanging="420"/>
      </w:pPr>
      <w:rPr>
        <w:rFonts w:ascii="Wingdings" w:hAnsi="Wingdings" w:hint="default"/>
      </w:rPr>
    </w:lvl>
    <w:lvl w:ilvl="3">
      <w:start w:val="1"/>
      <w:numFmt w:val="bullet"/>
      <w:lvlText w:val=""/>
      <w:lvlJc w:val="left"/>
      <w:pPr>
        <w:ind w:left="1959" w:hanging="420"/>
      </w:pPr>
      <w:rPr>
        <w:rFonts w:ascii="Wingdings" w:hAnsi="Wingdings" w:hint="default"/>
      </w:rPr>
    </w:lvl>
    <w:lvl w:ilvl="4">
      <w:start w:val="1"/>
      <w:numFmt w:val="bullet"/>
      <w:lvlText w:val=""/>
      <w:lvlJc w:val="left"/>
      <w:pPr>
        <w:ind w:left="2379" w:hanging="420"/>
      </w:pPr>
      <w:rPr>
        <w:rFonts w:ascii="Wingdings" w:hAnsi="Wingdings" w:hint="default"/>
      </w:rPr>
    </w:lvl>
    <w:lvl w:ilvl="5">
      <w:start w:val="1"/>
      <w:numFmt w:val="bullet"/>
      <w:lvlText w:val=""/>
      <w:lvlJc w:val="left"/>
      <w:pPr>
        <w:ind w:left="2799" w:hanging="420"/>
      </w:pPr>
      <w:rPr>
        <w:rFonts w:ascii="Wingdings" w:hAnsi="Wingdings" w:hint="default"/>
      </w:rPr>
    </w:lvl>
    <w:lvl w:ilvl="6">
      <w:start w:val="1"/>
      <w:numFmt w:val="bullet"/>
      <w:lvlText w:val=""/>
      <w:lvlJc w:val="left"/>
      <w:pPr>
        <w:ind w:left="3219" w:hanging="420"/>
      </w:pPr>
      <w:rPr>
        <w:rFonts w:ascii="Wingdings" w:hAnsi="Wingdings" w:hint="default"/>
      </w:rPr>
    </w:lvl>
    <w:lvl w:ilvl="7">
      <w:start w:val="1"/>
      <w:numFmt w:val="bullet"/>
      <w:lvlText w:val=""/>
      <w:lvlJc w:val="left"/>
      <w:pPr>
        <w:ind w:left="3639" w:hanging="420"/>
      </w:pPr>
      <w:rPr>
        <w:rFonts w:ascii="Wingdings" w:hAnsi="Wingdings" w:hint="default"/>
      </w:rPr>
    </w:lvl>
    <w:lvl w:ilvl="8">
      <w:start w:val="1"/>
      <w:numFmt w:val="bullet"/>
      <w:lvlText w:val=""/>
      <w:lvlJc w:val="left"/>
      <w:pPr>
        <w:ind w:left="4059" w:hanging="420"/>
      </w:pPr>
      <w:rPr>
        <w:rFonts w:ascii="Wingdings" w:hAnsi="Wingdings" w:hint="default"/>
      </w:rPr>
    </w:lvl>
  </w:abstractNum>
  <w:abstractNum w:abstractNumId="2">
    <w:nsid w:val="51A153BD"/>
    <w:multiLevelType w:val="multilevel"/>
    <w:tmpl w:val="51A153BD"/>
    <w:lvl w:ilvl="0">
      <w:start w:val="1"/>
      <w:numFmt w:val="decimal"/>
      <w:lvlText w:val="%1、"/>
      <w:lvlJc w:val="left"/>
      <w:pPr>
        <w:ind w:left="699" w:hanging="720"/>
      </w:pPr>
      <w:rPr>
        <w:rFonts w:hint="default"/>
      </w:rPr>
    </w:lvl>
    <w:lvl w:ilvl="1">
      <w:start w:val="1"/>
      <w:numFmt w:val="decimal"/>
      <w:lvlText w:val="%2."/>
      <w:lvlJc w:val="left"/>
      <w:pPr>
        <w:ind w:left="759" w:hanging="360"/>
      </w:pPr>
      <w:rPr>
        <w:rFonts w:hint="default"/>
      </w:rPr>
    </w:lvl>
    <w:lvl w:ilvl="2">
      <w:start w:val="1"/>
      <w:numFmt w:val="lowerRoman"/>
      <w:lvlText w:val="%3."/>
      <w:lvlJc w:val="right"/>
      <w:pPr>
        <w:ind w:left="1239" w:hanging="420"/>
      </w:pPr>
    </w:lvl>
    <w:lvl w:ilvl="3">
      <w:start w:val="1"/>
      <w:numFmt w:val="decimal"/>
      <w:lvlText w:val="%4."/>
      <w:lvlJc w:val="left"/>
      <w:pPr>
        <w:ind w:left="1659" w:hanging="420"/>
      </w:pPr>
    </w:lvl>
    <w:lvl w:ilvl="4">
      <w:start w:val="1"/>
      <w:numFmt w:val="lowerLetter"/>
      <w:lvlText w:val="%5)"/>
      <w:lvlJc w:val="left"/>
      <w:pPr>
        <w:ind w:left="2079" w:hanging="420"/>
      </w:pPr>
    </w:lvl>
    <w:lvl w:ilvl="5">
      <w:start w:val="1"/>
      <w:numFmt w:val="lowerRoman"/>
      <w:lvlText w:val="%6."/>
      <w:lvlJc w:val="right"/>
      <w:pPr>
        <w:ind w:left="2499" w:hanging="420"/>
      </w:pPr>
    </w:lvl>
    <w:lvl w:ilvl="6">
      <w:start w:val="1"/>
      <w:numFmt w:val="decimal"/>
      <w:lvlText w:val="%7."/>
      <w:lvlJc w:val="left"/>
      <w:pPr>
        <w:ind w:left="2919" w:hanging="420"/>
      </w:pPr>
    </w:lvl>
    <w:lvl w:ilvl="7">
      <w:start w:val="1"/>
      <w:numFmt w:val="lowerLetter"/>
      <w:lvlText w:val="%8)"/>
      <w:lvlJc w:val="left"/>
      <w:pPr>
        <w:ind w:left="3339" w:hanging="420"/>
      </w:pPr>
    </w:lvl>
    <w:lvl w:ilvl="8">
      <w:start w:val="1"/>
      <w:numFmt w:val="lowerRoman"/>
      <w:lvlText w:val="%9."/>
      <w:lvlJc w:val="right"/>
      <w:pPr>
        <w:ind w:left="3759" w:hanging="420"/>
      </w:pPr>
    </w:lvl>
  </w:abstractNum>
  <w:abstractNum w:abstractNumId="3">
    <w:nsid w:val="672A70FF"/>
    <w:multiLevelType w:val="multilevel"/>
    <w:tmpl w:val="672A70FF"/>
    <w:lvl w:ilvl="0">
      <w:start w:val="4"/>
      <w:numFmt w:val="decimal"/>
      <w:lvlText w:val="（%1）"/>
      <w:lvlJc w:val="left"/>
      <w:pPr>
        <w:ind w:left="579" w:hanging="72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4">
    <w:nsid w:val="73EA29CD"/>
    <w:multiLevelType w:val="multilevel"/>
    <w:tmpl w:val="73EA29C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23"/>
    <w:rsid w:val="00004768"/>
    <w:rsid w:val="00006D8D"/>
    <w:rsid w:val="00015F27"/>
    <w:rsid w:val="00051552"/>
    <w:rsid w:val="00064173"/>
    <w:rsid w:val="000915D9"/>
    <w:rsid w:val="000A7A5B"/>
    <w:rsid w:val="000D671A"/>
    <w:rsid w:val="000D7CB4"/>
    <w:rsid w:val="000F7EAE"/>
    <w:rsid w:val="0010327D"/>
    <w:rsid w:val="001133C5"/>
    <w:rsid w:val="00121D23"/>
    <w:rsid w:val="001369EF"/>
    <w:rsid w:val="001705FD"/>
    <w:rsid w:val="00191774"/>
    <w:rsid w:val="001A5EAE"/>
    <w:rsid w:val="001E612E"/>
    <w:rsid w:val="001F4BAB"/>
    <w:rsid w:val="002E179A"/>
    <w:rsid w:val="002F5338"/>
    <w:rsid w:val="00303120"/>
    <w:rsid w:val="003171B9"/>
    <w:rsid w:val="00365CA6"/>
    <w:rsid w:val="00392E5F"/>
    <w:rsid w:val="00395535"/>
    <w:rsid w:val="003B0773"/>
    <w:rsid w:val="00486DD5"/>
    <w:rsid w:val="004E03BC"/>
    <w:rsid w:val="004E3519"/>
    <w:rsid w:val="00521E01"/>
    <w:rsid w:val="0054235C"/>
    <w:rsid w:val="00544121"/>
    <w:rsid w:val="005527FC"/>
    <w:rsid w:val="00560825"/>
    <w:rsid w:val="005632F3"/>
    <w:rsid w:val="00563C77"/>
    <w:rsid w:val="00580414"/>
    <w:rsid w:val="00590F2E"/>
    <w:rsid w:val="005C659D"/>
    <w:rsid w:val="005C79BC"/>
    <w:rsid w:val="005F159A"/>
    <w:rsid w:val="00620F76"/>
    <w:rsid w:val="00691980"/>
    <w:rsid w:val="00693016"/>
    <w:rsid w:val="006D43C6"/>
    <w:rsid w:val="007270A0"/>
    <w:rsid w:val="00730D0C"/>
    <w:rsid w:val="0074185D"/>
    <w:rsid w:val="00760D14"/>
    <w:rsid w:val="007A3429"/>
    <w:rsid w:val="007E015B"/>
    <w:rsid w:val="00801C99"/>
    <w:rsid w:val="00813B31"/>
    <w:rsid w:val="00857E1E"/>
    <w:rsid w:val="008B3271"/>
    <w:rsid w:val="008B51AF"/>
    <w:rsid w:val="008C42DE"/>
    <w:rsid w:val="008F2CBE"/>
    <w:rsid w:val="009371A6"/>
    <w:rsid w:val="00965BD6"/>
    <w:rsid w:val="00966BAB"/>
    <w:rsid w:val="009A2931"/>
    <w:rsid w:val="009C69B9"/>
    <w:rsid w:val="009E6B98"/>
    <w:rsid w:val="009F234B"/>
    <w:rsid w:val="00A11556"/>
    <w:rsid w:val="00A12B9C"/>
    <w:rsid w:val="00A23BD3"/>
    <w:rsid w:val="00A30CD1"/>
    <w:rsid w:val="00A34D55"/>
    <w:rsid w:val="00A5367D"/>
    <w:rsid w:val="00A6237F"/>
    <w:rsid w:val="00AA54BF"/>
    <w:rsid w:val="00AA639E"/>
    <w:rsid w:val="00AA7238"/>
    <w:rsid w:val="00AA7AD1"/>
    <w:rsid w:val="00AC5538"/>
    <w:rsid w:val="00AD582F"/>
    <w:rsid w:val="00AD66DC"/>
    <w:rsid w:val="00AE3C40"/>
    <w:rsid w:val="00AF4D3A"/>
    <w:rsid w:val="00B461FB"/>
    <w:rsid w:val="00B62F99"/>
    <w:rsid w:val="00B97CB3"/>
    <w:rsid w:val="00BB0EF7"/>
    <w:rsid w:val="00BC454C"/>
    <w:rsid w:val="00BF4CF9"/>
    <w:rsid w:val="00C137E4"/>
    <w:rsid w:val="00C73B5F"/>
    <w:rsid w:val="00C80147"/>
    <w:rsid w:val="00C8525A"/>
    <w:rsid w:val="00C97358"/>
    <w:rsid w:val="00CE52A9"/>
    <w:rsid w:val="00CE534D"/>
    <w:rsid w:val="00D40E41"/>
    <w:rsid w:val="00DA5364"/>
    <w:rsid w:val="00DD3CB4"/>
    <w:rsid w:val="00DF573E"/>
    <w:rsid w:val="00E01585"/>
    <w:rsid w:val="00E06706"/>
    <w:rsid w:val="00E06901"/>
    <w:rsid w:val="00E562EC"/>
    <w:rsid w:val="00E75194"/>
    <w:rsid w:val="00E82FFD"/>
    <w:rsid w:val="00E838B1"/>
    <w:rsid w:val="00EA014C"/>
    <w:rsid w:val="00F0281F"/>
    <w:rsid w:val="00F10D12"/>
    <w:rsid w:val="00F26C23"/>
    <w:rsid w:val="00F82D21"/>
    <w:rsid w:val="00F91C3B"/>
    <w:rsid w:val="00FE779A"/>
    <w:rsid w:val="08154ECF"/>
    <w:rsid w:val="22E86DDF"/>
    <w:rsid w:val="315E2E7B"/>
    <w:rsid w:val="58C36B17"/>
    <w:rsid w:val="61D841E2"/>
    <w:rsid w:val="63725A8C"/>
    <w:rsid w:val="65B81B71"/>
    <w:rsid w:val="7A3D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D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0915D9"/>
    <w:pPr>
      <w:jc w:val="left"/>
    </w:pPr>
  </w:style>
  <w:style w:type="paragraph" w:styleId="a4">
    <w:name w:val="Balloon Text"/>
    <w:basedOn w:val="a"/>
    <w:link w:val="a5"/>
    <w:uiPriority w:val="99"/>
    <w:unhideWhenUsed/>
    <w:qFormat/>
    <w:rsid w:val="000915D9"/>
    <w:rPr>
      <w:sz w:val="18"/>
      <w:szCs w:val="18"/>
    </w:rPr>
  </w:style>
  <w:style w:type="paragraph" w:styleId="a6">
    <w:name w:val="footer"/>
    <w:basedOn w:val="a"/>
    <w:link w:val="a7"/>
    <w:uiPriority w:val="99"/>
    <w:unhideWhenUsed/>
    <w:qFormat/>
    <w:rsid w:val="000915D9"/>
    <w:pPr>
      <w:tabs>
        <w:tab w:val="center" w:pos="4153"/>
        <w:tab w:val="right" w:pos="8306"/>
      </w:tabs>
      <w:snapToGrid w:val="0"/>
      <w:jc w:val="left"/>
    </w:pPr>
    <w:rPr>
      <w:sz w:val="18"/>
      <w:szCs w:val="18"/>
    </w:rPr>
  </w:style>
  <w:style w:type="paragraph" w:styleId="a8">
    <w:name w:val="header"/>
    <w:basedOn w:val="a"/>
    <w:link w:val="a9"/>
    <w:uiPriority w:val="99"/>
    <w:unhideWhenUsed/>
    <w:qFormat/>
    <w:rsid w:val="000915D9"/>
    <w:pPr>
      <w:pBdr>
        <w:bottom w:val="single" w:sz="6" w:space="1" w:color="auto"/>
      </w:pBdr>
      <w:tabs>
        <w:tab w:val="center" w:pos="4153"/>
        <w:tab w:val="right" w:pos="8306"/>
      </w:tabs>
      <w:snapToGrid w:val="0"/>
      <w:jc w:val="center"/>
    </w:pPr>
    <w:rPr>
      <w:kern w:val="0"/>
      <w:sz w:val="18"/>
      <w:szCs w:val="18"/>
    </w:rPr>
  </w:style>
  <w:style w:type="character" w:styleId="aa">
    <w:name w:val="Hyperlink"/>
    <w:uiPriority w:val="99"/>
    <w:unhideWhenUsed/>
    <w:rsid w:val="000915D9"/>
    <w:rPr>
      <w:color w:val="0000FF"/>
      <w:u w:val="single"/>
    </w:rPr>
  </w:style>
  <w:style w:type="character" w:customStyle="1" w:styleId="Char1">
    <w:name w:val="页眉 Char1"/>
    <w:basedOn w:val="a0"/>
    <w:uiPriority w:val="99"/>
    <w:semiHidden/>
    <w:rsid w:val="000915D9"/>
    <w:rPr>
      <w:rFonts w:ascii="Times New Roman" w:eastAsia="SimSun" w:hAnsi="Times New Roman" w:cs="Times New Roman"/>
      <w:sz w:val="18"/>
      <w:szCs w:val="18"/>
    </w:rPr>
  </w:style>
  <w:style w:type="character" w:customStyle="1" w:styleId="a9">
    <w:name w:val="ヘッダー (文字)"/>
    <w:link w:val="a8"/>
    <w:uiPriority w:val="99"/>
    <w:rsid w:val="000915D9"/>
    <w:rPr>
      <w:rFonts w:ascii="Times New Roman" w:eastAsia="SimSun" w:hAnsi="Times New Roman" w:cs="Times New Roman"/>
      <w:sz w:val="18"/>
      <w:szCs w:val="18"/>
    </w:rPr>
  </w:style>
  <w:style w:type="character" w:customStyle="1" w:styleId="a7">
    <w:name w:val="フッター (文字)"/>
    <w:basedOn w:val="a0"/>
    <w:link w:val="a6"/>
    <w:uiPriority w:val="99"/>
    <w:semiHidden/>
    <w:rsid w:val="000915D9"/>
    <w:rPr>
      <w:rFonts w:ascii="Times New Roman" w:hAnsi="Times New Roman"/>
      <w:kern w:val="2"/>
      <w:sz w:val="18"/>
      <w:szCs w:val="18"/>
    </w:rPr>
  </w:style>
  <w:style w:type="character" w:customStyle="1" w:styleId="a5">
    <w:name w:val="吹き出し (文字)"/>
    <w:basedOn w:val="a0"/>
    <w:link w:val="a4"/>
    <w:uiPriority w:val="99"/>
    <w:semiHidden/>
    <w:qFormat/>
    <w:rsid w:val="000915D9"/>
    <w:rPr>
      <w:rFonts w:ascii="Times New Roma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D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0915D9"/>
    <w:pPr>
      <w:jc w:val="left"/>
    </w:pPr>
  </w:style>
  <w:style w:type="paragraph" w:styleId="a4">
    <w:name w:val="Balloon Text"/>
    <w:basedOn w:val="a"/>
    <w:link w:val="a5"/>
    <w:uiPriority w:val="99"/>
    <w:unhideWhenUsed/>
    <w:qFormat/>
    <w:rsid w:val="000915D9"/>
    <w:rPr>
      <w:sz w:val="18"/>
      <w:szCs w:val="18"/>
    </w:rPr>
  </w:style>
  <w:style w:type="paragraph" w:styleId="a6">
    <w:name w:val="footer"/>
    <w:basedOn w:val="a"/>
    <w:link w:val="a7"/>
    <w:uiPriority w:val="99"/>
    <w:unhideWhenUsed/>
    <w:qFormat/>
    <w:rsid w:val="000915D9"/>
    <w:pPr>
      <w:tabs>
        <w:tab w:val="center" w:pos="4153"/>
        <w:tab w:val="right" w:pos="8306"/>
      </w:tabs>
      <w:snapToGrid w:val="0"/>
      <w:jc w:val="left"/>
    </w:pPr>
    <w:rPr>
      <w:sz w:val="18"/>
      <w:szCs w:val="18"/>
    </w:rPr>
  </w:style>
  <w:style w:type="paragraph" w:styleId="a8">
    <w:name w:val="header"/>
    <w:basedOn w:val="a"/>
    <w:link w:val="a9"/>
    <w:uiPriority w:val="99"/>
    <w:unhideWhenUsed/>
    <w:qFormat/>
    <w:rsid w:val="000915D9"/>
    <w:pPr>
      <w:pBdr>
        <w:bottom w:val="single" w:sz="6" w:space="1" w:color="auto"/>
      </w:pBdr>
      <w:tabs>
        <w:tab w:val="center" w:pos="4153"/>
        <w:tab w:val="right" w:pos="8306"/>
      </w:tabs>
      <w:snapToGrid w:val="0"/>
      <w:jc w:val="center"/>
    </w:pPr>
    <w:rPr>
      <w:kern w:val="0"/>
      <w:sz w:val="18"/>
      <w:szCs w:val="18"/>
    </w:rPr>
  </w:style>
  <w:style w:type="character" w:styleId="aa">
    <w:name w:val="Hyperlink"/>
    <w:uiPriority w:val="99"/>
    <w:unhideWhenUsed/>
    <w:rsid w:val="000915D9"/>
    <w:rPr>
      <w:color w:val="0000FF"/>
      <w:u w:val="single"/>
    </w:rPr>
  </w:style>
  <w:style w:type="character" w:customStyle="1" w:styleId="Char1">
    <w:name w:val="页眉 Char1"/>
    <w:basedOn w:val="a0"/>
    <w:uiPriority w:val="99"/>
    <w:semiHidden/>
    <w:rsid w:val="000915D9"/>
    <w:rPr>
      <w:rFonts w:ascii="Times New Roman" w:eastAsia="SimSun" w:hAnsi="Times New Roman" w:cs="Times New Roman"/>
      <w:sz w:val="18"/>
      <w:szCs w:val="18"/>
    </w:rPr>
  </w:style>
  <w:style w:type="character" w:customStyle="1" w:styleId="a9">
    <w:name w:val="ヘッダー (文字)"/>
    <w:link w:val="a8"/>
    <w:uiPriority w:val="99"/>
    <w:rsid w:val="000915D9"/>
    <w:rPr>
      <w:rFonts w:ascii="Times New Roman" w:eastAsia="SimSun" w:hAnsi="Times New Roman" w:cs="Times New Roman"/>
      <w:sz w:val="18"/>
      <w:szCs w:val="18"/>
    </w:rPr>
  </w:style>
  <w:style w:type="character" w:customStyle="1" w:styleId="a7">
    <w:name w:val="フッター (文字)"/>
    <w:basedOn w:val="a0"/>
    <w:link w:val="a6"/>
    <w:uiPriority w:val="99"/>
    <w:semiHidden/>
    <w:rsid w:val="000915D9"/>
    <w:rPr>
      <w:rFonts w:ascii="Times New Roman" w:hAnsi="Times New Roman"/>
      <w:kern w:val="2"/>
      <w:sz w:val="18"/>
      <w:szCs w:val="18"/>
    </w:rPr>
  </w:style>
  <w:style w:type="character" w:customStyle="1" w:styleId="a5">
    <w:name w:val="吹き出し (文字)"/>
    <w:basedOn w:val="a0"/>
    <w:link w:val="a4"/>
    <w:uiPriority w:val="99"/>
    <w:semiHidden/>
    <w:qFormat/>
    <w:rsid w:val="000915D9"/>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ut.edu.cn" TargetMode="External"/><Relationship Id="rId5" Type="http://schemas.openxmlformats.org/officeDocument/2006/relationships/settings" Target="settings.xml"/><Relationship Id="rId10" Type="http://schemas.openxmlformats.org/officeDocument/2006/relationships/hyperlink" Target="mailto:gdutyzzp@gdut.edu.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admin11</dc:creator>
  <cp:lastModifiedBy>zheng</cp:lastModifiedBy>
  <cp:revision>2</cp:revision>
  <cp:lastPrinted>2015-07-09T07:15:00Z</cp:lastPrinted>
  <dcterms:created xsi:type="dcterms:W3CDTF">2017-10-11T14:07:00Z</dcterms:created>
  <dcterms:modified xsi:type="dcterms:W3CDTF">2017-10-11T14:07:00Z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